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0468" w14:textId="5C98C40C" w:rsidR="00180E5C" w:rsidRPr="00180E5C" w:rsidRDefault="00180E5C" w:rsidP="00180E5C">
      <w:pPr>
        <w:pStyle w:val="Listenabsatz"/>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1.Januar 2022, 18 Uhr Erlöserkirche, Pfarrerin Dr. Birgit Rommel</w:t>
      </w:r>
      <w:r>
        <w:rPr>
          <w:rFonts w:asciiTheme="minorHAnsi" w:eastAsiaTheme="minorHAnsi" w:hAnsiTheme="minorHAnsi" w:cstheme="minorHAnsi"/>
          <w:sz w:val="24"/>
          <w:szCs w:val="24"/>
          <w:lang w:eastAsia="en-US"/>
        </w:rPr>
        <w:br/>
      </w:r>
      <w:r>
        <w:rPr>
          <w:rFonts w:asciiTheme="minorHAnsi" w:eastAsiaTheme="minorHAnsi" w:hAnsiTheme="minorHAnsi" w:cstheme="minorHAnsi"/>
          <w:sz w:val="24"/>
          <w:szCs w:val="24"/>
          <w:lang w:eastAsia="en-US"/>
        </w:rPr>
        <w:br/>
      </w:r>
      <w:r w:rsidRPr="00180E5C">
        <w:rPr>
          <w:rFonts w:asciiTheme="minorHAnsi" w:eastAsiaTheme="minorHAnsi" w:hAnsiTheme="minorHAnsi" w:cstheme="minorHAnsi"/>
          <w:b/>
          <w:bCs/>
          <w:sz w:val="24"/>
          <w:szCs w:val="24"/>
          <w:lang w:eastAsia="en-US"/>
        </w:rPr>
        <w:t>ANSPRACHE zur Jahreslosung 2022:</w:t>
      </w:r>
      <w:r w:rsidRPr="00180E5C">
        <w:rPr>
          <w:rFonts w:asciiTheme="minorHAnsi" w:eastAsiaTheme="minorHAnsi" w:hAnsiTheme="minorHAnsi" w:cstheme="minorHAnsi"/>
          <w:sz w:val="24"/>
          <w:szCs w:val="24"/>
          <w:lang w:eastAsia="en-US"/>
        </w:rPr>
        <w:t xml:space="preserve"> </w:t>
      </w:r>
    </w:p>
    <w:p w14:paraId="4892E126" w14:textId="77777777" w:rsidR="00180E5C" w:rsidRPr="00A62B0D" w:rsidRDefault="00180E5C" w:rsidP="00180E5C">
      <w:pPr>
        <w:spacing w:line="276" w:lineRule="auto"/>
        <w:ind w:firstLine="708"/>
        <w:outlineLvl w:val="0"/>
        <w:rPr>
          <w:rFonts w:asciiTheme="minorHAnsi" w:hAnsiTheme="minorHAnsi" w:cstheme="minorHAnsi"/>
          <w:b/>
          <w:bCs/>
          <w:kern w:val="36"/>
          <w:sz w:val="24"/>
          <w:szCs w:val="24"/>
        </w:rPr>
      </w:pPr>
      <w:r w:rsidRPr="00A62B0D">
        <w:rPr>
          <w:rFonts w:asciiTheme="minorHAnsi" w:hAnsiTheme="minorHAnsi" w:cstheme="minorHAnsi"/>
          <w:b/>
          <w:bCs/>
          <w:kern w:val="36"/>
          <w:sz w:val="24"/>
          <w:szCs w:val="24"/>
        </w:rPr>
        <w:t>Wer zu mir kommt, den werde ich nicht abweisen. (</w:t>
      </w:r>
      <w:proofErr w:type="spellStart"/>
      <w:r w:rsidRPr="00A62B0D">
        <w:rPr>
          <w:rFonts w:asciiTheme="minorHAnsi" w:hAnsiTheme="minorHAnsi" w:cstheme="minorHAnsi"/>
          <w:b/>
          <w:bCs/>
          <w:kern w:val="36"/>
          <w:sz w:val="24"/>
          <w:szCs w:val="24"/>
        </w:rPr>
        <w:t>Joh</w:t>
      </w:r>
      <w:proofErr w:type="spellEnd"/>
      <w:r w:rsidRPr="00A62B0D">
        <w:rPr>
          <w:rFonts w:asciiTheme="minorHAnsi" w:hAnsiTheme="minorHAnsi" w:cstheme="minorHAnsi"/>
          <w:b/>
          <w:bCs/>
          <w:kern w:val="36"/>
          <w:sz w:val="24"/>
          <w:szCs w:val="24"/>
        </w:rPr>
        <w:t xml:space="preserve"> 6,37)</w:t>
      </w:r>
    </w:p>
    <w:p w14:paraId="45D440B4" w14:textId="77777777" w:rsidR="00180E5C" w:rsidRPr="0028377B" w:rsidRDefault="00180E5C" w:rsidP="00180E5C">
      <w:pPr>
        <w:spacing w:line="276" w:lineRule="auto"/>
        <w:rPr>
          <w:rFonts w:asciiTheme="minorHAnsi" w:eastAsiaTheme="minorHAnsi" w:hAnsiTheme="minorHAnsi" w:cstheme="minorHAnsi"/>
          <w:sz w:val="24"/>
          <w:szCs w:val="24"/>
          <w:lang w:eastAsia="en-US"/>
        </w:rPr>
      </w:pPr>
    </w:p>
    <w:p w14:paraId="7AC30152" w14:textId="08CDDF39" w:rsidR="00180E5C" w:rsidRPr="0028377B" w:rsidRDefault="00180E5C" w:rsidP="00180E5C">
      <w:pPr>
        <w:spacing w:line="276" w:lineRule="auto"/>
        <w:rPr>
          <w:rFonts w:asciiTheme="minorHAnsi" w:eastAsiaTheme="minorHAnsi" w:hAnsiTheme="minorHAnsi" w:cstheme="minorHAnsi"/>
          <w:sz w:val="24"/>
          <w:szCs w:val="24"/>
          <w:lang w:eastAsia="en-US"/>
        </w:rPr>
      </w:pPr>
      <w:r w:rsidRPr="0028377B">
        <w:rPr>
          <w:rFonts w:asciiTheme="minorHAnsi" w:eastAsiaTheme="minorHAnsi" w:hAnsiTheme="minorHAnsi" w:cstheme="minorHAnsi"/>
          <w:sz w:val="24"/>
          <w:szCs w:val="24"/>
          <w:highlight w:val="yellow"/>
          <w:lang w:eastAsia="en-US"/>
        </w:rPr>
        <w:t xml:space="preserve">Folie 1 </w:t>
      </w:r>
    </w:p>
    <w:p w14:paraId="26168F04" w14:textId="4C268C8A" w:rsidR="00180E5C" w:rsidRPr="0028377B" w:rsidRDefault="00180E5C" w:rsidP="00180E5C">
      <w:pPr>
        <w:spacing w:line="276" w:lineRule="auto"/>
        <w:rPr>
          <w:rFonts w:asciiTheme="minorHAnsi" w:eastAsiaTheme="minorHAnsi" w:hAnsiTheme="minorHAnsi" w:cstheme="minorHAnsi"/>
          <w:sz w:val="24"/>
          <w:szCs w:val="24"/>
          <w:lang w:eastAsia="en-US"/>
        </w:rPr>
      </w:pPr>
      <w:r w:rsidRPr="0028377B">
        <w:rPr>
          <w:rFonts w:asciiTheme="minorHAnsi" w:eastAsiaTheme="minorHAnsi" w:hAnsiTheme="minorHAnsi" w:cstheme="minorHAnsi"/>
          <w:sz w:val="24"/>
          <w:szCs w:val="24"/>
          <w:lang w:eastAsia="en-US"/>
        </w:rPr>
        <w:t xml:space="preserve">Ein neues Jahr </w:t>
      </w:r>
      <w:r>
        <w:rPr>
          <w:rFonts w:asciiTheme="minorHAnsi" w:eastAsiaTheme="minorHAnsi" w:hAnsiTheme="minorHAnsi" w:cstheme="minorHAnsi"/>
          <w:sz w:val="24"/>
          <w:szCs w:val="24"/>
          <w:lang w:eastAsia="en-US"/>
        </w:rPr>
        <w:t xml:space="preserve">bedeutet: eine </w:t>
      </w:r>
      <w:r w:rsidRPr="0028377B">
        <w:rPr>
          <w:rFonts w:asciiTheme="minorHAnsi" w:eastAsiaTheme="minorHAnsi" w:hAnsiTheme="minorHAnsi" w:cstheme="minorHAnsi"/>
          <w:sz w:val="24"/>
          <w:szCs w:val="24"/>
          <w:lang w:eastAsia="en-US"/>
        </w:rPr>
        <w:t>neue Jahreslosung</w:t>
      </w:r>
      <w:r>
        <w:rPr>
          <w:rFonts w:asciiTheme="minorHAnsi" w:eastAsiaTheme="minorHAnsi" w:hAnsiTheme="minorHAnsi" w:cstheme="minorHAnsi"/>
          <w:sz w:val="24"/>
          <w:szCs w:val="24"/>
          <w:lang w:eastAsia="en-US"/>
        </w:rPr>
        <w:t xml:space="preserve">. </w:t>
      </w:r>
    </w:p>
    <w:p w14:paraId="4A795967" w14:textId="77777777" w:rsidR="00180E5C" w:rsidRPr="00A62B0D" w:rsidRDefault="00180E5C" w:rsidP="00180E5C">
      <w:pPr>
        <w:spacing w:line="276" w:lineRule="auto"/>
        <w:rPr>
          <w:rFonts w:asciiTheme="minorHAnsi" w:hAnsiTheme="minorHAnsi" w:cstheme="minorHAnsi"/>
          <w:sz w:val="24"/>
          <w:szCs w:val="24"/>
        </w:rPr>
      </w:pPr>
      <w:r w:rsidRPr="00A62B0D">
        <w:rPr>
          <w:rFonts w:asciiTheme="minorHAnsi" w:hAnsiTheme="minorHAnsi" w:cstheme="minorHAnsi"/>
          <w:sz w:val="24"/>
          <w:szCs w:val="24"/>
        </w:rPr>
        <w:t xml:space="preserve">Die Jahreslosungen werden von der </w:t>
      </w:r>
      <w:r w:rsidRPr="00180E5C">
        <w:rPr>
          <w:rFonts w:asciiTheme="minorHAnsi" w:hAnsiTheme="minorHAnsi" w:cstheme="minorHAnsi"/>
          <w:sz w:val="24"/>
          <w:szCs w:val="24"/>
        </w:rPr>
        <w:t>Ökumenischen Arbeitsgemeinschaft für Bibellesen (ÖAB)</w:t>
      </w:r>
      <w:r w:rsidRPr="00A62B0D">
        <w:rPr>
          <w:rFonts w:asciiTheme="minorHAnsi" w:hAnsiTheme="minorHAnsi" w:cstheme="minorHAnsi"/>
          <w:b/>
          <w:bCs/>
          <w:sz w:val="24"/>
          <w:szCs w:val="24"/>
        </w:rPr>
        <w:t xml:space="preserve"> </w:t>
      </w:r>
      <w:r w:rsidRPr="00A62B0D">
        <w:rPr>
          <w:rFonts w:asciiTheme="minorHAnsi" w:hAnsiTheme="minorHAnsi" w:cstheme="minorHAnsi"/>
          <w:sz w:val="24"/>
          <w:szCs w:val="24"/>
        </w:rPr>
        <w:t xml:space="preserve">ausgewählt. Ins Leben gerufen wurde die Tradition der Losungen von dem Pfarrer und Liederdichter Otto </w:t>
      </w:r>
      <w:hyperlink r:id="rId5" w:history="1">
        <w:r w:rsidRPr="00A62B0D">
          <w:rPr>
            <w:rFonts w:asciiTheme="minorHAnsi" w:hAnsiTheme="minorHAnsi" w:cstheme="minorHAnsi"/>
            <w:sz w:val="24"/>
            <w:szCs w:val="24"/>
          </w:rPr>
          <w:t>Riethmüller</w:t>
        </w:r>
      </w:hyperlink>
      <w:r w:rsidRPr="00A62B0D">
        <w:rPr>
          <w:rFonts w:asciiTheme="minorHAnsi" w:hAnsiTheme="minorHAnsi" w:cstheme="minorHAnsi"/>
          <w:sz w:val="24"/>
          <w:szCs w:val="24"/>
        </w:rPr>
        <w:t xml:space="preserve"> (1889-1939), der zur Bekennenden Kirche gehörte. Als Direktor des Reichsverbands der evangelischen Jugend wollte er den NS-Parolen einen Bibelvers entgegenstellen und begann 1934 mit einer Jahreslosung.</w:t>
      </w:r>
    </w:p>
    <w:p w14:paraId="2C67B32A" w14:textId="77777777" w:rsidR="00180E5C" w:rsidRPr="0028377B" w:rsidRDefault="00180E5C" w:rsidP="00180E5C">
      <w:pPr>
        <w:spacing w:line="276" w:lineRule="auto"/>
        <w:rPr>
          <w:rFonts w:asciiTheme="minorHAnsi" w:hAnsiTheme="minorHAnsi" w:cstheme="minorHAnsi"/>
          <w:sz w:val="24"/>
          <w:szCs w:val="24"/>
        </w:rPr>
      </w:pPr>
      <w:r w:rsidRPr="00A62B0D">
        <w:rPr>
          <w:rFonts w:asciiTheme="minorHAnsi" w:hAnsiTheme="minorHAnsi" w:cstheme="minorHAnsi"/>
          <w:sz w:val="24"/>
          <w:szCs w:val="24"/>
        </w:rPr>
        <w:t>Heute werden die Vorschläge bei einer Mitgliederversammlung diskutiert. Jede Gruppe einigt sich auf zwei Vorschläge, die im Plenum zur Abstimmung gestellt werden. Der Vers mit der absoluten Mehrheit wird dann zur Jahreslosung gewählt. Zur Arbeitsgemeinschaft gehören 20 evangelische und katholische Mitgliedsverbände aus Deutschland, Österreich, der Schweiz und Frankreich.</w:t>
      </w:r>
      <w:r w:rsidRPr="0028377B">
        <w:rPr>
          <w:rFonts w:asciiTheme="minorHAnsi" w:hAnsiTheme="minorHAnsi" w:cstheme="minorHAnsi"/>
          <w:sz w:val="24"/>
          <w:szCs w:val="24"/>
        </w:rPr>
        <w:t xml:space="preserve"> Und dieses Jahr wurde gewählt: </w:t>
      </w:r>
    </w:p>
    <w:p w14:paraId="21511792" w14:textId="43E35A93" w:rsidR="00180E5C" w:rsidRPr="0028377B" w:rsidRDefault="00180E5C" w:rsidP="00180E5C">
      <w:pPr>
        <w:spacing w:line="276" w:lineRule="auto"/>
        <w:rPr>
          <w:rFonts w:asciiTheme="minorHAnsi" w:eastAsiaTheme="minorHAnsi" w:hAnsiTheme="minorHAnsi" w:cstheme="minorHAnsi"/>
          <w:sz w:val="24"/>
          <w:szCs w:val="24"/>
          <w:highlight w:val="yellow"/>
          <w:lang w:eastAsia="en-US"/>
        </w:rPr>
      </w:pPr>
      <w:r w:rsidRPr="0028377B">
        <w:rPr>
          <w:rFonts w:asciiTheme="minorHAnsi" w:eastAsiaTheme="minorHAnsi" w:hAnsiTheme="minorHAnsi" w:cstheme="minorHAnsi"/>
          <w:sz w:val="24"/>
          <w:szCs w:val="24"/>
          <w:lang w:eastAsia="en-US"/>
        </w:rPr>
        <w:br/>
      </w:r>
      <w:bookmarkStart w:id="0" w:name="_Hlk91610082"/>
      <w:r w:rsidRPr="0028377B">
        <w:rPr>
          <w:rFonts w:asciiTheme="minorHAnsi" w:eastAsiaTheme="minorHAnsi" w:hAnsiTheme="minorHAnsi" w:cstheme="minorHAnsi"/>
          <w:b/>
          <w:bCs/>
          <w:sz w:val="24"/>
          <w:szCs w:val="24"/>
          <w:lang w:eastAsia="en-US"/>
        </w:rPr>
        <w:t>„Wer zu mir kommt, den werde ich nicht abweisen.</w:t>
      </w:r>
      <w:bookmarkEnd w:id="0"/>
      <w:r w:rsidRPr="0028377B">
        <w:rPr>
          <w:rFonts w:asciiTheme="minorHAnsi" w:eastAsiaTheme="minorHAnsi" w:hAnsiTheme="minorHAnsi" w:cstheme="minorHAnsi"/>
          <w:b/>
          <w:bCs/>
          <w:sz w:val="24"/>
          <w:szCs w:val="24"/>
          <w:lang w:eastAsia="en-US"/>
        </w:rPr>
        <w:t>“ (</w:t>
      </w:r>
      <w:proofErr w:type="spellStart"/>
      <w:r w:rsidRPr="0028377B">
        <w:rPr>
          <w:rFonts w:asciiTheme="minorHAnsi" w:eastAsiaTheme="minorHAnsi" w:hAnsiTheme="minorHAnsi" w:cstheme="minorHAnsi"/>
          <w:b/>
          <w:bCs/>
          <w:sz w:val="24"/>
          <w:szCs w:val="24"/>
          <w:lang w:eastAsia="en-US"/>
        </w:rPr>
        <w:t>Joh</w:t>
      </w:r>
      <w:proofErr w:type="spellEnd"/>
      <w:r w:rsidRPr="0028377B">
        <w:rPr>
          <w:rFonts w:asciiTheme="minorHAnsi" w:eastAsiaTheme="minorHAnsi" w:hAnsiTheme="minorHAnsi" w:cstheme="minorHAnsi"/>
          <w:b/>
          <w:bCs/>
          <w:sz w:val="24"/>
          <w:szCs w:val="24"/>
          <w:lang w:eastAsia="en-US"/>
        </w:rPr>
        <w:t xml:space="preserve"> 6,37)</w:t>
      </w:r>
      <w:r w:rsidRPr="0028377B">
        <w:rPr>
          <w:rFonts w:asciiTheme="minorHAnsi" w:eastAsiaTheme="minorHAnsi" w:hAnsiTheme="minorHAnsi" w:cstheme="minorHAnsi"/>
          <w:sz w:val="24"/>
          <w:szCs w:val="24"/>
          <w:highlight w:val="yellow"/>
          <w:lang w:eastAsia="en-US"/>
        </w:rPr>
        <w:br/>
        <w:t>Folie 2</w:t>
      </w:r>
      <w:r>
        <w:rPr>
          <w:rFonts w:asciiTheme="minorHAnsi" w:eastAsiaTheme="minorHAnsi" w:hAnsiTheme="minorHAnsi" w:cstheme="minorHAnsi"/>
          <w:b/>
          <w:bCs/>
          <w:sz w:val="24"/>
          <w:szCs w:val="24"/>
          <w:highlight w:val="yellow"/>
          <w:lang w:eastAsia="en-US"/>
        </w:rPr>
        <w:t>: FRIESE</w:t>
      </w:r>
    </w:p>
    <w:p w14:paraId="3F01F031" w14:textId="77777777" w:rsidR="00180E5C" w:rsidRDefault="00180E5C" w:rsidP="00180E5C">
      <w:pPr>
        <w:spacing w:line="276" w:lineRule="auto"/>
        <w:rPr>
          <w:rFonts w:asciiTheme="minorHAnsi" w:eastAsiaTheme="minorHAnsi" w:hAnsiTheme="minorHAnsi" w:cstheme="minorHAnsi"/>
          <w:sz w:val="24"/>
          <w:szCs w:val="24"/>
          <w:lang w:eastAsia="en-US"/>
        </w:rPr>
      </w:pPr>
    </w:p>
    <w:p w14:paraId="48684B76" w14:textId="77777777" w:rsidR="00180E5C" w:rsidRPr="0028377B" w:rsidRDefault="00180E5C" w:rsidP="00180E5C">
      <w:pPr>
        <w:spacing w:line="276" w:lineRule="auto"/>
        <w:rPr>
          <w:rFonts w:asciiTheme="minorHAnsi" w:eastAsiaTheme="minorHAnsi" w:hAnsiTheme="minorHAnsi" w:cstheme="minorHAnsi"/>
          <w:sz w:val="24"/>
          <w:szCs w:val="24"/>
          <w:lang w:eastAsia="en-US"/>
        </w:rPr>
      </w:pPr>
      <w:r w:rsidRPr="0028377B">
        <w:rPr>
          <w:rFonts w:asciiTheme="minorHAnsi" w:eastAsiaTheme="minorHAnsi" w:hAnsiTheme="minorHAnsi" w:cstheme="minorHAnsi"/>
          <w:sz w:val="24"/>
          <w:szCs w:val="24"/>
          <w:lang w:eastAsia="en-US"/>
        </w:rPr>
        <w:t>Jah</w:t>
      </w:r>
      <w:r>
        <w:rPr>
          <w:rFonts w:asciiTheme="minorHAnsi" w:eastAsiaTheme="minorHAnsi" w:hAnsiTheme="minorHAnsi" w:cstheme="minorHAnsi"/>
          <w:sz w:val="24"/>
          <w:szCs w:val="24"/>
          <w:lang w:eastAsia="en-US"/>
        </w:rPr>
        <w:t>r</w:t>
      </w:r>
      <w:r w:rsidRPr="0028377B">
        <w:rPr>
          <w:rFonts w:asciiTheme="minorHAnsi" w:eastAsiaTheme="minorHAnsi" w:hAnsiTheme="minorHAnsi" w:cstheme="minorHAnsi"/>
          <w:sz w:val="24"/>
          <w:szCs w:val="24"/>
          <w:lang w:eastAsia="en-US"/>
        </w:rPr>
        <w:t xml:space="preserve">eslosungen treffen uns </w:t>
      </w:r>
      <w:proofErr w:type="gramStart"/>
      <w:r w:rsidRPr="0028377B">
        <w:rPr>
          <w:rFonts w:asciiTheme="minorHAnsi" w:eastAsiaTheme="minorHAnsi" w:hAnsiTheme="minorHAnsi" w:cstheme="minorHAnsi"/>
          <w:sz w:val="24"/>
          <w:szCs w:val="24"/>
          <w:lang w:eastAsia="en-US"/>
        </w:rPr>
        <w:t>ja besonders</w:t>
      </w:r>
      <w:proofErr w:type="gramEnd"/>
      <w:r w:rsidRPr="0028377B">
        <w:rPr>
          <w:rFonts w:asciiTheme="minorHAnsi" w:eastAsiaTheme="minorHAnsi" w:hAnsiTheme="minorHAnsi" w:cstheme="minorHAnsi"/>
          <w:sz w:val="24"/>
          <w:szCs w:val="24"/>
          <w:lang w:eastAsia="en-US"/>
        </w:rPr>
        <w:t xml:space="preserve"> an Türmomenten – Schwellensituationen – Ungewissheiten wie zu Beginn eines neuen Jahres</w:t>
      </w:r>
    </w:p>
    <w:p w14:paraId="6423C887" w14:textId="77777777" w:rsidR="00180E5C" w:rsidRPr="00A62B0D" w:rsidRDefault="00180E5C" w:rsidP="00180E5C">
      <w:pPr>
        <w:spacing w:line="276" w:lineRule="auto"/>
        <w:rPr>
          <w:rFonts w:asciiTheme="minorHAnsi" w:hAnsiTheme="minorHAnsi" w:cstheme="minorHAnsi"/>
          <w:sz w:val="24"/>
          <w:szCs w:val="24"/>
        </w:rPr>
      </w:pPr>
      <w:r w:rsidRPr="0028377B">
        <w:rPr>
          <w:rFonts w:asciiTheme="minorHAnsi" w:hAnsiTheme="minorHAnsi" w:cstheme="minorHAnsi"/>
          <w:sz w:val="24"/>
          <w:szCs w:val="24"/>
        </w:rPr>
        <w:t>Auch d</w:t>
      </w:r>
      <w:r w:rsidRPr="00A62B0D">
        <w:rPr>
          <w:rFonts w:asciiTheme="minorHAnsi" w:hAnsiTheme="minorHAnsi" w:cstheme="minorHAnsi"/>
          <w:sz w:val="24"/>
          <w:szCs w:val="24"/>
        </w:rPr>
        <w:t xml:space="preserve">er Text der biblischen Geschichte schildert einen besonderen Moment des Umbruchs. Vorausgegangen sind andere Ereignisse: Am Tag zuvor sitzt Jesus mit seinen Jüngern auf einem einsamen Berg, als fast 5.000 Männer kommen, um ihn zu sprechen. Und dann geschieht ein Wunder: Jesus schafft es, mit fünf Broten und zwei Fischen, die er von einem Knaben gereicht bekommt, die Menschenmenge zu sättigen. </w:t>
      </w:r>
    </w:p>
    <w:p w14:paraId="4BD0DB01" w14:textId="77777777" w:rsidR="00180E5C" w:rsidRPr="00A62B0D" w:rsidRDefault="00180E5C" w:rsidP="00180E5C">
      <w:pPr>
        <w:spacing w:line="276" w:lineRule="auto"/>
        <w:rPr>
          <w:rFonts w:asciiTheme="minorHAnsi" w:hAnsiTheme="minorHAnsi" w:cstheme="minorHAnsi"/>
          <w:sz w:val="24"/>
          <w:szCs w:val="24"/>
        </w:rPr>
      </w:pPr>
      <w:r w:rsidRPr="00A62B0D">
        <w:rPr>
          <w:rFonts w:asciiTheme="minorHAnsi" w:hAnsiTheme="minorHAnsi" w:cstheme="minorHAnsi"/>
          <w:sz w:val="24"/>
          <w:szCs w:val="24"/>
        </w:rPr>
        <w:t xml:space="preserve">Am Abend steigen die Jünger vom Berg hinab und besteigen ein Schiff. Als sie sich mitten auf dem See befinden, sehen sie Jesus auf dem See gehen und sich dem Schiff nähern. Sie fürchten sich zunächst, doch nehmen sie Jesus in ihr Boot auf und erreichen sicher das andere Ufer. </w:t>
      </w:r>
    </w:p>
    <w:p w14:paraId="266E87C9" w14:textId="77777777" w:rsidR="00180E5C" w:rsidRPr="00A62B0D" w:rsidRDefault="00180E5C" w:rsidP="00180E5C">
      <w:pPr>
        <w:spacing w:line="276" w:lineRule="auto"/>
        <w:rPr>
          <w:rFonts w:asciiTheme="minorHAnsi" w:hAnsiTheme="minorHAnsi" w:cstheme="minorHAnsi"/>
          <w:sz w:val="24"/>
          <w:szCs w:val="24"/>
        </w:rPr>
      </w:pPr>
      <w:r w:rsidRPr="00A62B0D">
        <w:rPr>
          <w:rFonts w:asciiTheme="minorHAnsi" w:hAnsiTheme="minorHAnsi" w:cstheme="minorHAnsi"/>
          <w:sz w:val="24"/>
          <w:szCs w:val="24"/>
        </w:rPr>
        <w:t>Einen Tag später wollen die Menschen, die die "Speisung der Fünftausend" erlebt haben, mit Jesus sprechen - doch sind weder er noch seine Jünger noch zu finden, woraufhin sie ebenfalls mit ihren Schiffen ans andere Ufer des Sees fahren. Sie entdecken Jesus und bestürmen ihn mit Fragen. Jesus weicht den Fragen nicht aus. Er beantwortet sie mit der schlichten und provozierenden Antwort, sie müssten ihm nur vertrauen. Die Menschenmenge reagiert verstört, die Meinungen gehen auseinander, an den Aussagen scheiden sich die Geister.</w:t>
      </w:r>
      <w:r w:rsidRPr="0028377B">
        <w:rPr>
          <w:rFonts w:asciiTheme="minorHAnsi" w:hAnsiTheme="minorHAnsi" w:cstheme="minorHAnsi"/>
          <w:sz w:val="24"/>
          <w:szCs w:val="24"/>
        </w:rPr>
        <w:t xml:space="preserve"> Wie geht es Ihnen, uns allen, mit dieser Jahreslosung? </w:t>
      </w:r>
    </w:p>
    <w:p w14:paraId="795BFC5D" w14:textId="77777777" w:rsidR="00180E5C" w:rsidRPr="0028377B" w:rsidRDefault="00180E5C" w:rsidP="00180E5C">
      <w:pPr>
        <w:spacing w:line="276" w:lineRule="auto"/>
        <w:rPr>
          <w:rFonts w:asciiTheme="minorHAnsi" w:eastAsiaTheme="minorHAnsi" w:hAnsiTheme="minorHAnsi" w:cstheme="minorHAnsi"/>
          <w:sz w:val="24"/>
          <w:szCs w:val="24"/>
          <w:lang w:eastAsia="en-US"/>
        </w:rPr>
      </w:pPr>
      <w:r w:rsidRPr="0028377B">
        <w:rPr>
          <w:rFonts w:asciiTheme="minorHAnsi" w:eastAsiaTheme="minorHAnsi" w:hAnsiTheme="minorHAnsi" w:cstheme="minorHAnsi"/>
          <w:sz w:val="24"/>
          <w:szCs w:val="24"/>
          <w:lang w:eastAsia="en-US"/>
        </w:rPr>
        <w:t>Mich ärgert sie ein wenig: Warum heißt es hier „nicht abweisen“ (BB) oder noch schlimmer und korrekter! „nicht hinauswerfen“ (Luther 2017) – warum nicht einfach ein „herzlich willkommen“? „Wer zu mir kommt, der ist herzlich willkommen!“ – das fände ich einladender … Beim Nachdenken wird mir klar: Wir alle haben Erfahrungen, wo wir abgewiesen wurden - und diese Erfahrungen des Abgewiesen</w:t>
      </w:r>
      <w:r>
        <w:rPr>
          <w:rFonts w:asciiTheme="minorHAnsi" w:eastAsiaTheme="minorHAnsi" w:hAnsiTheme="minorHAnsi" w:cstheme="minorHAnsi"/>
          <w:sz w:val="24"/>
          <w:szCs w:val="24"/>
          <w:lang w:eastAsia="en-US"/>
        </w:rPr>
        <w:t>-</w:t>
      </w:r>
      <w:proofErr w:type="spellStart"/>
      <w:r w:rsidRPr="0028377B">
        <w:rPr>
          <w:rFonts w:asciiTheme="minorHAnsi" w:eastAsiaTheme="minorHAnsi" w:hAnsiTheme="minorHAnsi" w:cstheme="minorHAnsi"/>
          <w:sz w:val="24"/>
          <w:szCs w:val="24"/>
          <w:lang w:eastAsia="en-US"/>
        </w:rPr>
        <w:t>wordenseins</w:t>
      </w:r>
      <w:proofErr w:type="spellEnd"/>
      <w:r w:rsidRPr="0028377B">
        <w:rPr>
          <w:rFonts w:asciiTheme="minorHAnsi" w:eastAsiaTheme="minorHAnsi" w:hAnsiTheme="minorHAnsi" w:cstheme="minorHAnsi"/>
          <w:sz w:val="24"/>
          <w:szCs w:val="24"/>
          <w:lang w:eastAsia="en-US"/>
        </w:rPr>
        <w:t xml:space="preserve"> sollen nicht unter den Tisch gekehrt werden. Wir wurden abgewiesen, von Eltern, Freunden und Freundinnen und auch von fremden Leuten. Menschen, denen wir nicht genügt haben, so wie wir waren. Wir alle tragen an Körper und Seele Narben von solchen Erlebnissen, manche tiefer, manche schwächer. Jesus Christus </w:t>
      </w:r>
      <w:r>
        <w:rPr>
          <w:rFonts w:asciiTheme="minorHAnsi" w:eastAsiaTheme="minorHAnsi" w:hAnsiTheme="minorHAnsi" w:cstheme="minorHAnsi"/>
          <w:sz w:val="24"/>
          <w:szCs w:val="24"/>
          <w:lang w:eastAsia="en-US"/>
        </w:rPr>
        <w:t xml:space="preserve">aber </w:t>
      </w:r>
      <w:r w:rsidRPr="0028377B">
        <w:rPr>
          <w:rFonts w:asciiTheme="minorHAnsi" w:eastAsiaTheme="minorHAnsi" w:hAnsiTheme="minorHAnsi" w:cstheme="minorHAnsi"/>
          <w:sz w:val="24"/>
          <w:szCs w:val="24"/>
          <w:lang w:eastAsia="en-US"/>
        </w:rPr>
        <w:t xml:space="preserve">sagt: „Wer zu mir kommt, den werde ich nicht abweisen. Mit </w:t>
      </w:r>
      <w:r w:rsidRPr="0028377B">
        <w:rPr>
          <w:rFonts w:asciiTheme="minorHAnsi" w:eastAsiaTheme="minorHAnsi" w:hAnsiTheme="minorHAnsi" w:cstheme="minorHAnsi"/>
          <w:sz w:val="24"/>
          <w:szCs w:val="24"/>
          <w:lang w:eastAsia="en-US"/>
        </w:rPr>
        <w:lastRenderedPageBreak/>
        <w:t>deinen Erfahrungen und Wunden bist du bei mir willkommen und egal, wie oft du schon abgewiesen wurdest: Ich weise dich nicht ab!“</w:t>
      </w:r>
    </w:p>
    <w:p w14:paraId="58ED6D86" w14:textId="77777777" w:rsidR="00180E5C" w:rsidRDefault="00180E5C" w:rsidP="00180E5C">
      <w:pPr>
        <w:spacing w:line="276" w:lineRule="auto"/>
        <w:rPr>
          <w:rFonts w:asciiTheme="minorHAnsi" w:eastAsiaTheme="minorHAnsi" w:hAnsiTheme="minorHAnsi" w:cstheme="minorHAnsi"/>
          <w:sz w:val="24"/>
          <w:szCs w:val="24"/>
          <w:lang w:eastAsia="en-US"/>
        </w:rPr>
      </w:pPr>
    </w:p>
    <w:p w14:paraId="278FA3B2" w14:textId="0F7592D4" w:rsidR="00180E5C" w:rsidRDefault="00180E5C" w:rsidP="00180E5C">
      <w:pPr>
        <w:spacing w:line="276" w:lineRule="auto"/>
        <w:rPr>
          <w:rFonts w:asciiTheme="minorHAnsi" w:eastAsiaTheme="minorHAnsi" w:hAnsiTheme="minorHAnsi" w:cstheme="minorHAnsi"/>
          <w:sz w:val="24"/>
          <w:szCs w:val="24"/>
          <w:lang w:eastAsia="en-US"/>
        </w:rPr>
      </w:pPr>
      <w:r w:rsidRPr="0028377B">
        <w:rPr>
          <w:rFonts w:asciiTheme="minorHAnsi" w:eastAsiaTheme="minorHAnsi" w:hAnsiTheme="minorHAnsi" w:cstheme="minorHAnsi"/>
          <w:sz w:val="24"/>
          <w:szCs w:val="24"/>
          <w:lang w:eastAsia="en-US"/>
        </w:rPr>
        <w:t>Jedes Jahr gestalten Künstlerinnen und Künstler die Jahreslosung. Sie pointieren. Verknüpfen die Aussage mit ihrem eigenen Vertrauen, mit ihrem Leben. Sie suchen einen bildhaften Ausdruck, der jenseits der Worte berührt und anspricht. So kommen sehr unterschiedliche Bilder heraus. Ein paar davon, will ich Ihnen nun zeigen:</w:t>
      </w:r>
    </w:p>
    <w:p w14:paraId="2C8E9A65" w14:textId="77777777" w:rsidR="00180E5C" w:rsidRPr="00A62B0D" w:rsidRDefault="00180E5C" w:rsidP="00180E5C">
      <w:pPr>
        <w:spacing w:line="276" w:lineRule="auto"/>
        <w:rPr>
          <w:rFonts w:asciiTheme="minorHAnsi" w:eastAsiaTheme="minorHAnsi" w:hAnsiTheme="minorHAnsi" w:cstheme="minorHAnsi"/>
          <w:sz w:val="24"/>
          <w:szCs w:val="24"/>
          <w:lang w:eastAsia="en-US"/>
        </w:rPr>
      </w:pPr>
    </w:p>
    <w:p w14:paraId="4C879A5C" w14:textId="638564B6" w:rsidR="00180E5C" w:rsidRPr="00A62B0D" w:rsidRDefault="00180E5C" w:rsidP="00180E5C">
      <w:pPr>
        <w:numPr>
          <w:ilvl w:val="0"/>
          <w:numId w:val="1"/>
        </w:numPr>
        <w:spacing w:line="276" w:lineRule="auto"/>
        <w:contextualSpacing/>
        <w:rPr>
          <w:rFonts w:asciiTheme="minorHAnsi" w:hAnsiTheme="minorHAnsi" w:cstheme="minorHAnsi"/>
          <w:sz w:val="24"/>
          <w:szCs w:val="24"/>
        </w:rPr>
      </w:pPr>
      <w:r w:rsidRPr="00180E5C">
        <w:rPr>
          <w:rFonts w:asciiTheme="minorHAnsi" w:hAnsiTheme="minorHAnsi" w:cstheme="minorHAnsi"/>
          <w:b/>
          <w:bCs/>
          <w:sz w:val="24"/>
          <w:szCs w:val="24"/>
        </w:rPr>
        <w:t>Klassische Umsetzungen – oder doch nicht</w:t>
      </w:r>
      <w:r>
        <w:rPr>
          <w:rFonts w:asciiTheme="minorHAnsi" w:hAnsiTheme="minorHAnsi" w:cstheme="minorHAnsi"/>
          <w:b/>
          <w:bCs/>
          <w:sz w:val="24"/>
          <w:szCs w:val="24"/>
        </w:rPr>
        <w:t xml:space="preserve"> „nur“ klassisch</w:t>
      </w:r>
      <w:r w:rsidRPr="00180E5C">
        <w:rPr>
          <w:rFonts w:asciiTheme="minorHAnsi" w:hAnsiTheme="minorHAnsi" w:cstheme="minorHAnsi"/>
          <w:b/>
          <w:bCs/>
          <w:sz w:val="24"/>
          <w:szCs w:val="24"/>
        </w:rPr>
        <w:t>?</w:t>
      </w:r>
      <w:r w:rsidRPr="00A62B0D">
        <w:rPr>
          <w:rFonts w:asciiTheme="minorHAnsi" w:hAnsiTheme="minorHAnsi" w:cstheme="minorHAnsi"/>
          <w:sz w:val="24"/>
          <w:szCs w:val="24"/>
        </w:rPr>
        <w:t xml:space="preserve"> </w:t>
      </w:r>
      <w:r w:rsidRPr="00A62B0D">
        <w:rPr>
          <w:rFonts w:asciiTheme="minorHAnsi" w:hAnsiTheme="minorHAnsi" w:cstheme="minorHAnsi"/>
          <w:sz w:val="24"/>
          <w:szCs w:val="24"/>
        </w:rPr>
        <w:tab/>
      </w:r>
      <w:r>
        <w:rPr>
          <w:rFonts w:asciiTheme="minorHAnsi" w:hAnsiTheme="minorHAnsi" w:cstheme="minorHAnsi"/>
          <w:sz w:val="24"/>
          <w:szCs w:val="24"/>
        </w:rPr>
        <w:br/>
      </w:r>
      <w:r w:rsidRPr="0028377B">
        <w:rPr>
          <w:rFonts w:asciiTheme="minorHAnsi" w:hAnsiTheme="minorHAnsi" w:cstheme="minorHAnsi"/>
          <w:sz w:val="24"/>
          <w:szCs w:val="24"/>
          <w:highlight w:val="yellow"/>
        </w:rPr>
        <w:t xml:space="preserve">FOLIE 3: </w:t>
      </w:r>
      <w:r w:rsidRPr="00A62B0D">
        <w:rPr>
          <w:rFonts w:asciiTheme="minorHAnsi" w:hAnsiTheme="minorHAnsi" w:cstheme="minorHAnsi"/>
          <w:b/>
          <w:bCs/>
          <w:sz w:val="24"/>
          <w:szCs w:val="24"/>
          <w:highlight w:val="yellow"/>
        </w:rPr>
        <w:t>MÜNCH</w:t>
      </w:r>
    </w:p>
    <w:p w14:paraId="0939AC31" w14:textId="77777777" w:rsidR="00180E5C" w:rsidRPr="00127DFD" w:rsidRDefault="00180E5C" w:rsidP="00180E5C">
      <w:pPr>
        <w:pStyle w:val="StandardWeb"/>
        <w:spacing w:before="0" w:beforeAutospacing="0" w:after="0" w:afterAutospacing="0" w:line="276" w:lineRule="auto"/>
      </w:pPr>
      <w:r w:rsidRPr="00A62B0D">
        <w:rPr>
          <w:rFonts w:asciiTheme="minorHAnsi" w:eastAsiaTheme="minorHAnsi" w:hAnsiTheme="minorHAnsi" w:cstheme="minorHAnsi"/>
          <w:lang w:eastAsia="en-US"/>
        </w:rPr>
        <w:t xml:space="preserve">Auf den ersten Blick konventionell, langweilig, denke ich, als ich die Umsetzung von Eberhard Münch: sehe: Jesus Christus mit ausgebreiteten Armen im Licht, Kreuzstrahlen gehen von ihm aus, die Menschen strömen zu ihm hin. Ein </w:t>
      </w:r>
      <w:proofErr w:type="gramStart"/>
      <w:r w:rsidRPr="00A62B0D">
        <w:rPr>
          <w:rFonts w:asciiTheme="minorHAnsi" w:eastAsiaTheme="minorHAnsi" w:hAnsiTheme="minorHAnsi" w:cstheme="minorHAnsi"/>
          <w:lang w:eastAsia="en-US"/>
        </w:rPr>
        <w:t>ganz eigener</w:t>
      </w:r>
      <w:proofErr w:type="gramEnd"/>
      <w:r w:rsidRPr="00A62B0D">
        <w:rPr>
          <w:rFonts w:asciiTheme="minorHAnsi" w:eastAsiaTheme="minorHAnsi" w:hAnsiTheme="minorHAnsi" w:cstheme="minorHAnsi"/>
          <w:lang w:eastAsia="en-US"/>
        </w:rPr>
        <w:t xml:space="preserve"> Raum entsteht, leuchtend, </w:t>
      </w:r>
      <w:proofErr w:type="spellStart"/>
      <w:r w:rsidRPr="00A62B0D">
        <w:rPr>
          <w:rFonts w:asciiTheme="minorHAnsi" w:eastAsiaTheme="minorHAnsi" w:hAnsiTheme="minorHAnsi" w:cstheme="minorHAnsi"/>
          <w:lang w:eastAsia="en-US"/>
        </w:rPr>
        <w:t>licht</w:t>
      </w:r>
      <w:proofErr w:type="spellEnd"/>
      <w:r w:rsidRPr="00A62B0D">
        <w:rPr>
          <w:rFonts w:asciiTheme="minorHAnsi" w:eastAsiaTheme="minorHAnsi" w:hAnsiTheme="minorHAnsi" w:cstheme="minorHAnsi"/>
          <w:lang w:eastAsia="en-US"/>
        </w:rPr>
        <w:t xml:space="preserve"> und leicht. Aber es gibt unterschiedliche Facetten im Licht. Niemand steht ganz im Schatten, aber einige sind Jesus näher als andere, an einigen Stellen ist das Licht strahlender als an anderen. Das finde ich interessant. Denn Glauben hat unterschiedliche Facetten, auch dunkle. So leicht ist das </w:t>
      </w:r>
      <w:proofErr w:type="gramStart"/>
      <w:r w:rsidRPr="00A62B0D">
        <w:rPr>
          <w:rFonts w:asciiTheme="minorHAnsi" w:eastAsiaTheme="minorHAnsi" w:hAnsiTheme="minorHAnsi" w:cstheme="minorHAnsi"/>
          <w:lang w:eastAsia="en-US"/>
        </w:rPr>
        <w:t>ja nicht</w:t>
      </w:r>
      <w:proofErr w:type="gramEnd"/>
      <w:r w:rsidRPr="00A62B0D">
        <w:rPr>
          <w:rFonts w:asciiTheme="minorHAnsi" w:eastAsiaTheme="minorHAnsi" w:hAnsiTheme="minorHAnsi" w:cstheme="minorHAnsi"/>
          <w:lang w:eastAsia="en-US"/>
        </w:rPr>
        <w:t xml:space="preserve">: Bei Jesus sein, glücklich sein? Ende gut, alles gut? Auch wenn ich bei Jesus angekommen bin, ist ja nicht immer nur Himmel auf Erden. Das gibt es auch </w:t>
      </w:r>
      <w:proofErr w:type="gramStart"/>
      <w:r w:rsidRPr="00A62B0D">
        <w:rPr>
          <w:rFonts w:asciiTheme="minorHAnsi" w:eastAsiaTheme="minorHAnsi" w:hAnsiTheme="minorHAnsi" w:cstheme="minorHAnsi"/>
          <w:lang w:eastAsia="en-US"/>
        </w:rPr>
        <w:t>ganz andere</w:t>
      </w:r>
      <w:proofErr w:type="gramEnd"/>
      <w:r w:rsidRPr="00A62B0D">
        <w:rPr>
          <w:rFonts w:asciiTheme="minorHAnsi" w:eastAsiaTheme="minorHAnsi" w:hAnsiTheme="minorHAnsi" w:cstheme="minorHAnsi"/>
          <w:lang w:eastAsia="en-US"/>
        </w:rPr>
        <w:t xml:space="preserve"> Erfahrungen</w:t>
      </w:r>
      <w:r>
        <w:rPr>
          <w:rFonts w:asciiTheme="minorHAnsi" w:eastAsiaTheme="minorHAnsi" w:hAnsiTheme="minorHAnsi" w:cstheme="minorHAnsi"/>
          <w:lang w:eastAsia="en-US"/>
        </w:rPr>
        <w:t xml:space="preserve">: Auch wenn wir uns Bewahrung, Geborgenheit erhoffen - existenzielle Krisen kennen wir doch. </w:t>
      </w:r>
      <w:r w:rsidRPr="00A62B0D">
        <w:rPr>
          <w:rFonts w:asciiTheme="minorHAnsi" w:hAnsiTheme="minorHAnsi" w:cstheme="minorHAnsi"/>
        </w:rPr>
        <w:br/>
      </w:r>
      <w:r w:rsidRPr="00127DFD">
        <w:rPr>
          <w:rFonts w:asciiTheme="minorHAnsi" w:hAnsiTheme="minorHAnsi" w:cstheme="minorHAnsi"/>
          <w:b/>
          <w:bCs/>
          <w:highlight w:val="yellow"/>
        </w:rPr>
        <w:t xml:space="preserve">Folie 4: </w:t>
      </w:r>
      <w:r w:rsidRPr="00A62B0D">
        <w:rPr>
          <w:rFonts w:asciiTheme="minorHAnsi" w:hAnsiTheme="minorHAnsi" w:cstheme="minorHAnsi"/>
          <w:b/>
          <w:bCs/>
          <w:highlight w:val="yellow"/>
        </w:rPr>
        <w:t>HERZSCHLÜSSEL</w:t>
      </w:r>
      <w:r w:rsidRPr="00A62B0D">
        <w:rPr>
          <w:rFonts w:asciiTheme="minorHAnsi" w:hAnsiTheme="minorHAnsi" w:cstheme="minorHAnsi"/>
          <w:b/>
          <w:bCs/>
        </w:rPr>
        <w:t xml:space="preserve"> </w:t>
      </w:r>
      <w:r>
        <w:rPr>
          <w:rFonts w:asciiTheme="minorHAnsi" w:hAnsiTheme="minorHAnsi" w:cstheme="minorHAnsi"/>
          <w:b/>
          <w:bCs/>
        </w:rPr>
        <w:br/>
      </w:r>
      <w:r w:rsidRPr="00127DFD">
        <w:rPr>
          <w:rFonts w:asciiTheme="minorHAnsi" w:hAnsiTheme="minorHAnsi" w:cstheme="minorHAnsi"/>
        </w:rPr>
        <w:t>Auf</w:t>
      </w:r>
      <w:r w:rsidRPr="00127DFD">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blaugrünem</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rissigem</w:t>
      </w:r>
      <w:proofErr w:type="spellEnd"/>
      <w:r w:rsidRPr="002D7070">
        <w:rPr>
          <w:rFonts w:asciiTheme="minorHAnsi" w:eastAsiaTheme="minorEastAsia" w:hAnsi="Calibri" w:cstheme="minorBidi"/>
          <w:color w:val="000000" w:themeColor="text1"/>
          <w:kern w:val="24"/>
          <w:lang w:val="it-IT"/>
        </w:rPr>
        <w:t xml:space="preserve"> Holz, </w:t>
      </w:r>
      <w:proofErr w:type="spellStart"/>
      <w:r w:rsidRPr="002D7070">
        <w:rPr>
          <w:rFonts w:asciiTheme="minorHAnsi" w:eastAsiaTheme="minorEastAsia" w:hAnsi="Calibri" w:cstheme="minorBidi"/>
          <w:color w:val="000000" w:themeColor="text1"/>
          <w:kern w:val="24"/>
          <w:lang w:val="it-IT"/>
        </w:rPr>
        <w:t>das</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wohl</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schon</w:t>
      </w:r>
      <w:proofErr w:type="spellEnd"/>
      <w:r w:rsidRPr="002D7070">
        <w:rPr>
          <w:rFonts w:asciiTheme="minorHAnsi" w:eastAsiaTheme="minorEastAsia" w:hAnsi="Calibri" w:cstheme="minorBidi"/>
          <w:color w:val="000000" w:themeColor="text1"/>
          <w:kern w:val="24"/>
          <w:lang w:val="it-IT"/>
        </w:rPr>
        <w:t xml:space="preserve"> so </w:t>
      </w:r>
      <w:proofErr w:type="spellStart"/>
      <w:r w:rsidRPr="002D7070">
        <w:rPr>
          <w:rFonts w:asciiTheme="minorHAnsi" w:eastAsiaTheme="minorEastAsia" w:hAnsi="Calibri" w:cstheme="minorBidi"/>
          <w:color w:val="000000" w:themeColor="text1"/>
          <w:kern w:val="24"/>
          <w:lang w:val="it-IT"/>
        </w:rPr>
        <w:t>einige</w:t>
      </w:r>
      <w:proofErr w:type="spellEnd"/>
      <w:r w:rsidRPr="002D7070">
        <w:rPr>
          <w:rFonts w:asciiTheme="minorHAnsi" w:eastAsiaTheme="minorEastAsia" w:hAnsi="Calibri" w:cstheme="minorBidi"/>
          <w:color w:val="000000" w:themeColor="text1"/>
          <w:kern w:val="24"/>
          <w:lang w:val="it-IT"/>
        </w:rPr>
        <w:t xml:space="preserve"> Zeit </w:t>
      </w:r>
      <w:proofErr w:type="spellStart"/>
      <w:r w:rsidRPr="002D7070">
        <w:rPr>
          <w:rFonts w:asciiTheme="minorHAnsi" w:eastAsiaTheme="minorEastAsia" w:hAnsi="Calibri" w:cstheme="minorBidi"/>
          <w:color w:val="000000" w:themeColor="text1"/>
          <w:kern w:val="24"/>
          <w:lang w:val="it-IT"/>
        </w:rPr>
        <w:t>hinter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sich</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hat</w:t>
      </w:r>
      <w:proofErr w:type="spellEnd"/>
      <w:r w:rsidRPr="002D7070">
        <w:rPr>
          <w:rFonts w:asciiTheme="minorHAnsi" w:eastAsiaTheme="minorEastAsia" w:hAnsi="Calibri" w:cstheme="minorBidi"/>
          <w:color w:val="000000" w:themeColor="text1"/>
          <w:kern w:val="24"/>
          <w:lang w:val="it-IT"/>
        </w:rPr>
        <w:t xml:space="preserve">.  Oder </w:t>
      </w:r>
      <w:proofErr w:type="spellStart"/>
      <w:r w:rsidRPr="002D7070">
        <w:rPr>
          <w:rFonts w:asciiTheme="minorHAnsi" w:eastAsiaTheme="minorEastAsia" w:hAnsi="Calibri" w:cstheme="minorBidi"/>
          <w:color w:val="000000" w:themeColor="text1"/>
          <w:kern w:val="24"/>
          <w:lang w:val="it-IT"/>
        </w:rPr>
        <w:t>soll</w:t>
      </w:r>
      <w:proofErr w:type="spellEnd"/>
      <w:r w:rsidRPr="002D7070">
        <w:rPr>
          <w:rFonts w:asciiTheme="minorHAnsi" w:eastAsiaTheme="minorEastAsia" w:hAnsi="Calibri" w:cstheme="minorBidi"/>
          <w:color w:val="000000" w:themeColor="text1"/>
          <w:kern w:val="24"/>
          <w:lang w:val="it-IT"/>
        </w:rPr>
        <w:t xml:space="preserve"> es vintage </w:t>
      </w:r>
      <w:proofErr w:type="spellStart"/>
      <w:r w:rsidRPr="002D7070">
        <w:rPr>
          <w:rFonts w:asciiTheme="minorHAnsi" w:eastAsiaTheme="minorEastAsia" w:hAnsi="Calibri" w:cstheme="minorBidi"/>
          <w:color w:val="000000" w:themeColor="text1"/>
          <w:kern w:val="24"/>
          <w:lang w:val="it-IT"/>
        </w:rPr>
        <w:t>sein</w:t>
      </w:r>
      <w:proofErr w:type="spellEnd"/>
      <w:r w:rsidRPr="002D7070">
        <w:rPr>
          <w:rFonts w:asciiTheme="minorHAnsi" w:eastAsiaTheme="minorEastAsia" w:hAnsi="Calibri" w:cstheme="minorBidi"/>
          <w:color w:val="000000" w:themeColor="text1"/>
          <w:kern w:val="24"/>
          <w:lang w:val="it-IT"/>
        </w:rPr>
        <w:t>?</w:t>
      </w:r>
      <w:r>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Ein</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altmodischer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aber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sehr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schöner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Schlüssel</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mit</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Stoffherz</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will</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sagen</w:t>
      </w:r>
      <w:proofErr w:type="spellEnd"/>
      <w:r w:rsidRPr="002D7070">
        <w:rPr>
          <w:rFonts w:asciiTheme="minorHAnsi" w:eastAsiaTheme="minorEastAsia" w:hAnsi="Calibri" w:cstheme="minorBidi"/>
          <w:color w:val="000000" w:themeColor="text1"/>
          <w:kern w:val="24"/>
          <w:lang w:val="it-IT"/>
        </w:rPr>
        <w:t xml:space="preserve">: Da </w:t>
      </w:r>
      <w:proofErr w:type="spellStart"/>
      <w:r w:rsidRPr="002D7070">
        <w:rPr>
          <w:rFonts w:asciiTheme="minorHAnsi" w:eastAsiaTheme="minorEastAsia" w:hAnsi="Calibri" w:cstheme="minorBidi"/>
          <w:color w:val="000000" w:themeColor="text1"/>
          <w:kern w:val="24"/>
          <w:lang w:val="it-IT"/>
        </w:rPr>
        <w:t>hängt</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er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der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Schlüssel</w:t>
      </w:r>
      <w:proofErr w:type="spellEnd"/>
      <w:r w:rsidRPr="002D7070">
        <w:rPr>
          <w:rFonts w:asciiTheme="minorHAnsi" w:eastAsiaTheme="minorEastAsia" w:hAnsi="Calibri" w:cstheme="minorBidi"/>
          <w:color w:val="000000" w:themeColor="text1"/>
          <w:kern w:val="24"/>
          <w:lang w:val="it-IT"/>
        </w:rPr>
        <w:t xml:space="preserve"> – </w:t>
      </w:r>
      <w:proofErr w:type="spellStart"/>
      <w:r w:rsidRPr="002D7070">
        <w:rPr>
          <w:rFonts w:asciiTheme="minorHAnsi" w:eastAsiaTheme="minorEastAsia" w:hAnsi="Calibri" w:cstheme="minorBidi"/>
          <w:color w:val="000000" w:themeColor="text1"/>
          <w:kern w:val="24"/>
          <w:lang w:val="it-IT"/>
        </w:rPr>
        <w:t>der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Zugang</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ist</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offen</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das</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ist</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für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dich</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keine</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verschlossene</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Tür</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Nimm</w:t>
      </w:r>
      <w:proofErr w:type="spellEnd"/>
      <w:r w:rsidRPr="002D7070">
        <w:rPr>
          <w:rFonts w:asciiTheme="minorHAnsi" w:eastAsiaTheme="minorEastAsia" w:hAnsi="Calibri" w:cstheme="minorBidi"/>
          <w:color w:val="000000" w:themeColor="text1"/>
          <w:kern w:val="24"/>
          <w:lang w:val="it-IT"/>
        </w:rPr>
        <w:t xml:space="preserve"> </w:t>
      </w:r>
      <w:proofErr w:type="spellStart"/>
      <w:r w:rsidRPr="002D7070">
        <w:rPr>
          <w:rFonts w:asciiTheme="minorHAnsi" w:eastAsiaTheme="minorEastAsia" w:hAnsi="Calibri" w:cstheme="minorBidi"/>
          <w:color w:val="000000" w:themeColor="text1"/>
          <w:kern w:val="24"/>
          <w:lang w:val="it-IT"/>
        </w:rPr>
        <w:t>ihn</w:t>
      </w:r>
      <w:proofErr w:type="spellEnd"/>
      <w:r w:rsidRPr="002D7070">
        <w:rPr>
          <w:rFonts w:asciiTheme="minorHAnsi" w:eastAsiaTheme="minorEastAsia" w:hAnsi="Calibri" w:cstheme="minorBidi"/>
          <w:color w:val="000000" w:themeColor="text1"/>
          <w:kern w:val="24"/>
          <w:lang w:val="it-IT"/>
        </w:rPr>
        <w:t xml:space="preserve"> und </w:t>
      </w:r>
      <w:proofErr w:type="spellStart"/>
      <w:r w:rsidRPr="002D7070">
        <w:rPr>
          <w:rFonts w:asciiTheme="minorHAnsi" w:eastAsiaTheme="minorEastAsia" w:hAnsi="Calibri" w:cstheme="minorBidi"/>
          <w:color w:val="000000" w:themeColor="text1"/>
          <w:kern w:val="24"/>
          <w:lang w:val="it-IT"/>
        </w:rPr>
        <w:t>komm</w:t>
      </w:r>
      <w:proofErr w:type="spellEnd"/>
      <w:r>
        <w:rPr>
          <w:rFonts w:asciiTheme="minorHAnsi" w:eastAsiaTheme="minorEastAsia" w:hAnsi="Calibri" w:cstheme="minorBidi"/>
          <w:color w:val="000000" w:themeColor="text1"/>
          <w:kern w:val="24"/>
          <w:lang w:val="it-IT"/>
        </w:rPr>
        <w:t xml:space="preserve">. </w:t>
      </w:r>
      <w:proofErr w:type="spellStart"/>
      <w:r>
        <w:rPr>
          <w:rFonts w:asciiTheme="minorHAnsi" w:eastAsiaTheme="minorEastAsia" w:hAnsi="Calibri" w:cstheme="minorBidi"/>
          <w:color w:val="000000" w:themeColor="text1"/>
          <w:kern w:val="24"/>
          <w:lang w:val="it-IT"/>
        </w:rPr>
        <w:t>Klar</w:t>
      </w:r>
      <w:proofErr w:type="spellEnd"/>
      <w:r>
        <w:rPr>
          <w:rFonts w:asciiTheme="minorHAnsi" w:eastAsiaTheme="minorEastAsia" w:hAnsi="Calibri" w:cstheme="minorBidi"/>
          <w:color w:val="000000" w:themeColor="text1"/>
          <w:kern w:val="24"/>
          <w:lang w:val="it-IT"/>
        </w:rPr>
        <w:t xml:space="preserve"> und </w:t>
      </w:r>
      <w:proofErr w:type="spellStart"/>
      <w:r>
        <w:rPr>
          <w:rFonts w:asciiTheme="minorHAnsi" w:eastAsiaTheme="minorEastAsia" w:hAnsi="Calibri" w:cstheme="minorBidi"/>
          <w:color w:val="000000" w:themeColor="text1"/>
          <w:kern w:val="24"/>
          <w:lang w:val="it-IT"/>
        </w:rPr>
        <w:t>einfach</w:t>
      </w:r>
      <w:proofErr w:type="spellEnd"/>
      <w:r>
        <w:rPr>
          <w:rFonts w:asciiTheme="minorHAnsi" w:eastAsiaTheme="minorEastAsia" w:hAnsi="Calibri" w:cstheme="minorBidi"/>
          <w:color w:val="000000" w:themeColor="text1"/>
          <w:kern w:val="24"/>
          <w:lang w:val="it-IT"/>
        </w:rPr>
        <w:t xml:space="preserve">. </w:t>
      </w:r>
      <w:proofErr w:type="spellStart"/>
      <w:r>
        <w:rPr>
          <w:rFonts w:asciiTheme="minorHAnsi" w:eastAsiaTheme="minorEastAsia" w:hAnsi="Calibri" w:cstheme="minorBidi"/>
          <w:color w:val="000000" w:themeColor="text1"/>
          <w:kern w:val="24"/>
          <w:lang w:val="it-IT"/>
        </w:rPr>
        <w:t>Zu</w:t>
      </w:r>
      <w:proofErr w:type="spellEnd"/>
      <w:r>
        <w:rPr>
          <w:rFonts w:asciiTheme="minorHAnsi" w:eastAsiaTheme="minorEastAsia" w:hAnsi="Calibri" w:cstheme="minorBidi"/>
          <w:color w:val="000000" w:themeColor="text1"/>
          <w:kern w:val="24"/>
          <w:lang w:val="it-IT"/>
        </w:rPr>
        <w:t xml:space="preserve"> </w:t>
      </w:r>
      <w:proofErr w:type="spellStart"/>
      <w:r>
        <w:rPr>
          <w:rFonts w:asciiTheme="minorHAnsi" w:eastAsiaTheme="minorEastAsia" w:hAnsi="Calibri" w:cstheme="minorBidi"/>
          <w:color w:val="000000" w:themeColor="text1"/>
          <w:kern w:val="24"/>
          <w:lang w:val="it-IT"/>
        </w:rPr>
        <w:t>einfach</w:t>
      </w:r>
      <w:proofErr w:type="spellEnd"/>
      <w:r>
        <w:rPr>
          <w:rFonts w:asciiTheme="minorHAnsi" w:eastAsiaTheme="minorEastAsia" w:hAnsi="Calibri" w:cstheme="minorBidi"/>
          <w:color w:val="000000" w:themeColor="text1"/>
          <w:kern w:val="24"/>
          <w:lang w:val="it-IT"/>
        </w:rPr>
        <w:t xml:space="preserve">? </w:t>
      </w:r>
      <w:r w:rsidRPr="00A62B0D">
        <w:rPr>
          <w:rFonts w:asciiTheme="minorHAnsi" w:hAnsiTheme="minorHAnsi" w:cstheme="minorHAnsi"/>
          <w:b/>
          <w:bCs/>
        </w:rPr>
        <w:br/>
      </w:r>
      <w:r w:rsidRPr="00127DFD">
        <w:rPr>
          <w:rFonts w:asciiTheme="minorHAnsi" w:hAnsiTheme="minorHAnsi" w:cstheme="minorHAnsi"/>
          <w:b/>
          <w:bCs/>
          <w:highlight w:val="yellow"/>
        </w:rPr>
        <w:t xml:space="preserve">Folie 5: </w:t>
      </w:r>
      <w:r w:rsidRPr="00A62B0D">
        <w:rPr>
          <w:rFonts w:asciiTheme="minorHAnsi" w:hAnsiTheme="minorHAnsi" w:cstheme="minorHAnsi"/>
          <w:b/>
          <w:bCs/>
          <w:highlight w:val="yellow"/>
        </w:rPr>
        <w:t>GEWALD</w:t>
      </w:r>
      <w:r w:rsidRPr="00A62B0D">
        <w:rPr>
          <w:rFonts w:asciiTheme="minorHAnsi" w:hAnsiTheme="minorHAnsi" w:cstheme="minorHAnsi"/>
          <w:b/>
          <w:bCs/>
        </w:rPr>
        <w:t xml:space="preserve"> </w:t>
      </w:r>
      <w:r>
        <w:rPr>
          <w:rFonts w:asciiTheme="minorHAnsi" w:hAnsiTheme="minorHAnsi" w:cstheme="minorHAnsi"/>
          <w:b/>
          <w:bCs/>
        </w:rPr>
        <w:br/>
      </w:r>
      <w:r w:rsidRPr="00127DFD">
        <w:rPr>
          <w:rFonts w:ascii="Calibri" w:eastAsia="Calibri" w:hAnsi="Calibri" w:cs="Arial"/>
          <w:color w:val="000000" w:themeColor="text1"/>
          <w:kern w:val="24"/>
        </w:rPr>
        <w:t>Blaue Strudel, gelbes Licht – Hinwendung zum Licht.</w:t>
      </w:r>
      <w:r w:rsidRPr="00127DFD">
        <w:rPr>
          <w:rFonts w:ascii="Calibri" w:eastAsia="Calibri" w:hAnsi="Calibri" w:cs="Arial"/>
          <w:color w:val="000000" w:themeColor="text1"/>
          <w:kern w:val="24"/>
        </w:rPr>
        <w:br/>
        <w:t>Ungewöhnlich die Bli</w:t>
      </w:r>
      <w:r>
        <w:rPr>
          <w:rFonts w:ascii="Calibri" w:eastAsia="Calibri" w:hAnsi="Calibri" w:cs="Arial"/>
          <w:color w:val="000000" w:themeColor="text1"/>
          <w:kern w:val="24"/>
        </w:rPr>
        <w:t>c</w:t>
      </w:r>
      <w:r w:rsidRPr="00127DFD">
        <w:rPr>
          <w:rFonts w:ascii="Calibri" w:eastAsia="Calibri" w:hAnsi="Calibri" w:cs="Arial"/>
          <w:color w:val="000000" w:themeColor="text1"/>
          <w:kern w:val="24"/>
        </w:rPr>
        <w:t>k</w:t>
      </w:r>
      <w:r>
        <w:rPr>
          <w:rFonts w:ascii="Calibri" w:eastAsia="Calibri" w:hAnsi="Calibri" w:cs="Arial"/>
          <w:color w:val="000000" w:themeColor="text1"/>
          <w:kern w:val="24"/>
        </w:rPr>
        <w:t xml:space="preserve">richtung. </w:t>
      </w:r>
      <w:r w:rsidRPr="00127DFD">
        <w:rPr>
          <w:rFonts w:ascii="Calibri" w:eastAsia="Calibri" w:hAnsi="Calibri" w:cs="Arial"/>
          <w:color w:val="000000" w:themeColor="text1"/>
          <w:kern w:val="24"/>
        </w:rPr>
        <w:br/>
        <w:t xml:space="preserve">Gezeigt wird ein Mensch, der sich im Kommen öffnet und offen ist. </w:t>
      </w:r>
      <w:r w:rsidRPr="00127DFD">
        <w:rPr>
          <w:rFonts w:ascii="Calibri" w:eastAsia="Calibri" w:hAnsi="Calibri" w:cs="Arial"/>
          <w:color w:val="000000" w:themeColor="text1"/>
          <w:kern w:val="24"/>
        </w:rPr>
        <w:br/>
        <w:t>Hier ist eine Frau Repräsentantin für den Menschen.</w:t>
      </w:r>
      <w:r w:rsidRPr="00127DFD">
        <w:rPr>
          <w:rFonts w:ascii="Calibri" w:eastAsia="Calibri" w:hAnsi="Calibri" w:cs="Arial"/>
          <w:color w:val="000000" w:themeColor="text1"/>
          <w:kern w:val="24"/>
        </w:rPr>
        <w:br/>
        <w:t>Ist dieses Bild auch für Männer ein Identifikationsbild?</w:t>
      </w:r>
      <w:r w:rsidRPr="00A62B0D">
        <w:rPr>
          <w:rFonts w:asciiTheme="minorHAnsi" w:hAnsiTheme="minorHAnsi" w:cstheme="minorHAnsi"/>
          <w:b/>
          <w:bCs/>
        </w:rPr>
        <w:br/>
      </w:r>
      <w:r w:rsidRPr="00127DFD">
        <w:rPr>
          <w:rFonts w:asciiTheme="minorHAnsi" w:hAnsiTheme="minorHAnsi" w:cstheme="minorHAnsi"/>
          <w:b/>
          <w:bCs/>
          <w:highlight w:val="yellow"/>
        </w:rPr>
        <w:t xml:space="preserve">Folie 6: </w:t>
      </w:r>
      <w:r w:rsidRPr="00A62B0D">
        <w:rPr>
          <w:rFonts w:asciiTheme="minorHAnsi" w:hAnsiTheme="minorHAnsi" w:cstheme="minorHAnsi"/>
          <w:b/>
          <w:bCs/>
          <w:highlight w:val="yellow"/>
        </w:rPr>
        <w:t>REMBRANDT</w:t>
      </w:r>
      <w:r w:rsidRPr="00A62B0D">
        <w:rPr>
          <w:rFonts w:asciiTheme="minorHAnsi" w:hAnsiTheme="minorHAnsi" w:cstheme="minorHAnsi"/>
          <w:b/>
          <w:bCs/>
        </w:rPr>
        <w:t xml:space="preserve"> </w:t>
      </w:r>
    </w:p>
    <w:p w14:paraId="048F9571" w14:textId="70741D24" w:rsidR="00180E5C" w:rsidRDefault="00180E5C" w:rsidP="00180E5C">
      <w:pPr>
        <w:pStyle w:val="StandardWeb"/>
        <w:spacing w:before="0" w:beforeAutospacing="0" w:after="0" w:afterAutospacing="0" w:line="276" w:lineRule="auto"/>
        <w:rPr>
          <w:rFonts w:ascii="Calibri" w:eastAsia="Calibri" w:hAnsi="Calibri" w:cs="Arial"/>
          <w:color w:val="000000"/>
          <w:kern w:val="24"/>
        </w:rPr>
      </w:pPr>
      <w:r>
        <w:rPr>
          <w:rFonts w:ascii="Calibri" w:eastAsia="Calibri" w:hAnsi="Calibri" w:cs="Arial"/>
          <w:color w:val="000000"/>
          <w:kern w:val="24"/>
        </w:rPr>
        <w:t xml:space="preserve">traditionelles Motiv: Rembrandt: Der verlorene Sohn – oder der barmherzige Vater, je nachdem, auf wem das Augenmerk liegt. </w:t>
      </w:r>
      <w:r>
        <w:rPr>
          <w:rFonts w:ascii="Calibri" w:eastAsia="Calibri" w:hAnsi="Calibri" w:cs="Arial"/>
          <w:color w:val="000000"/>
          <w:kern w:val="24"/>
        </w:rPr>
        <w:br/>
        <w:t>Irgendwie berührend: Die Zuwendung ist beeindruckend dargestellt.</w:t>
      </w:r>
      <w:r>
        <w:rPr>
          <w:rFonts w:ascii="Calibri" w:eastAsia="Calibri" w:hAnsi="Calibri" w:cs="Arial"/>
          <w:color w:val="000000"/>
          <w:kern w:val="24"/>
        </w:rPr>
        <w:br/>
        <w:t>Ist das ein gutes Bild für Männer?  Für verlorene Söhne?</w:t>
      </w:r>
    </w:p>
    <w:p w14:paraId="318EDD20" w14:textId="77777777" w:rsidR="00180E5C" w:rsidRPr="00A62B0D" w:rsidRDefault="00180E5C" w:rsidP="00180E5C">
      <w:pPr>
        <w:pStyle w:val="StandardWeb"/>
        <w:spacing w:before="0" w:beforeAutospacing="0" w:after="0" w:afterAutospacing="0" w:line="276" w:lineRule="auto"/>
      </w:pPr>
    </w:p>
    <w:p w14:paraId="1364C806" w14:textId="77777777" w:rsidR="00180E5C" w:rsidRPr="00180E5C" w:rsidRDefault="00180E5C" w:rsidP="00180E5C">
      <w:pPr>
        <w:numPr>
          <w:ilvl w:val="0"/>
          <w:numId w:val="1"/>
        </w:numPr>
        <w:spacing w:line="276" w:lineRule="auto"/>
        <w:contextualSpacing/>
        <w:rPr>
          <w:rFonts w:asciiTheme="minorHAnsi" w:hAnsiTheme="minorHAnsi" w:cstheme="minorHAnsi"/>
          <w:b/>
          <w:bCs/>
          <w:sz w:val="24"/>
          <w:szCs w:val="24"/>
        </w:rPr>
      </w:pPr>
      <w:r w:rsidRPr="00180E5C">
        <w:rPr>
          <w:rFonts w:asciiTheme="minorHAnsi" w:hAnsiTheme="minorHAnsi" w:cstheme="minorHAnsi"/>
          <w:b/>
          <w:bCs/>
          <w:sz w:val="24"/>
          <w:szCs w:val="24"/>
        </w:rPr>
        <w:t>Anspielungsreich – die biblische Tradition wird in Erinnerung gerufen</w:t>
      </w:r>
    </w:p>
    <w:p w14:paraId="1C5A5BF5" w14:textId="77777777" w:rsidR="00180E5C" w:rsidRPr="00B741BB" w:rsidRDefault="00180E5C" w:rsidP="00180E5C">
      <w:pPr>
        <w:pStyle w:val="StandardWeb"/>
        <w:spacing w:before="0" w:beforeAutospacing="0" w:after="0" w:afterAutospacing="0" w:line="276" w:lineRule="auto"/>
      </w:pPr>
      <w:r w:rsidRPr="00CC664D">
        <w:rPr>
          <w:rFonts w:asciiTheme="minorHAnsi" w:hAnsiTheme="minorHAnsi" w:cstheme="minorHAnsi"/>
          <w:b/>
          <w:bCs/>
          <w:highlight w:val="yellow"/>
        </w:rPr>
        <w:t xml:space="preserve">Folie 7 </w:t>
      </w:r>
      <w:proofErr w:type="gramStart"/>
      <w:r w:rsidRPr="00A62B0D">
        <w:rPr>
          <w:rFonts w:asciiTheme="minorHAnsi" w:hAnsiTheme="minorHAnsi" w:cstheme="minorHAnsi"/>
          <w:b/>
          <w:bCs/>
          <w:highlight w:val="yellow"/>
        </w:rPr>
        <w:t>KRÄMER</w:t>
      </w:r>
      <w:r>
        <w:rPr>
          <w:rFonts w:asciiTheme="minorHAnsi" w:hAnsiTheme="minorHAnsi" w:cstheme="minorHAnsi"/>
          <w:b/>
          <w:bCs/>
        </w:rPr>
        <w:t xml:space="preserve">  (</w:t>
      </w:r>
      <w:proofErr w:type="gramEnd"/>
      <w:r>
        <w:rPr>
          <w:rFonts w:asciiTheme="minorHAnsi" w:hAnsiTheme="minorHAnsi" w:cstheme="minorHAnsi"/>
          <w:b/>
          <w:bCs/>
        </w:rPr>
        <w:t>Kindersegnung?)</w:t>
      </w:r>
    </w:p>
    <w:p w14:paraId="51868E4F" w14:textId="77777777" w:rsidR="00180E5C" w:rsidRPr="00B741BB" w:rsidRDefault="00180E5C" w:rsidP="00180E5C">
      <w:pPr>
        <w:spacing w:line="276" w:lineRule="auto"/>
        <w:rPr>
          <w:sz w:val="24"/>
          <w:szCs w:val="24"/>
        </w:rPr>
      </w:pPr>
      <w:proofErr w:type="spellStart"/>
      <w:r w:rsidRPr="00B741BB">
        <w:rPr>
          <w:rFonts w:ascii="Calibri" w:eastAsia="Calibri" w:hAnsi="Calibri" w:cs="Arial"/>
          <w:color w:val="000000" w:themeColor="text1"/>
          <w:kern w:val="24"/>
          <w:sz w:val="24"/>
          <w:szCs w:val="24"/>
        </w:rPr>
        <w:t>Türmotiv</w:t>
      </w:r>
      <w:proofErr w:type="spellEnd"/>
      <w:r w:rsidRPr="00B741BB">
        <w:rPr>
          <w:rFonts w:ascii="Calibri" w:eastAsia="Calibri" w:hAnsi="Calibri" w:cs="Arial"/>
          <w:color w:val="000000" w:themeColor="text1"/>
          <w:kern w:val="24"/>
          <w:sz w:val="24"/>
          <w:szCs w:val="24"/>
        </w:rPr>
        <w:t xml:space="preserve"> (?) mit Licht und Lichtgestalt: </w:t>
      </w:r>
      <w:r w:rsidRPr="00B741BB">
        <w:rPr>
          <w:rFonts w:ascii="Calibri" w:eastAsia="Calibri" w:hAnsi="Calibri" w:cs="Arial"/>
          <w:color w:val="000000" w:themeColor="text1"/>
          <w:kern w:val="24"/>
          <w:sz w:val="24"/>
          <w:szCs w:val="24"/>
        </w:rPr>
        <w:br/>
        <w:t xml:space="preserve">Jesus mit offenen Armen </w:t>
      </w:r>
      <w:r w:rsidRPr="00B741BB">
        <w:rPr>
          <w:rFonts w:ascii="Calibri" w:eastAsia="Calibri" w:hAnsi="Calibri" w:cs="Arial"/>
          <w:color w:val="000000" w:themeColor="text1"/>
          <w:kern w:val="24"/>
          <w:sz w:val="24"/>
          <w:szCs w:val="24"/>
        </w:rPr>
        <w:br/>
        <w:t xml:space="preserve">zugleich Kreuz und Auferstehungsmotiv. </w:t>
      </w:r>
      <w:r w:rsidRPr="00B741BB">
        <w:rPr>
          <w:rFonts w:ascii="Calibri" w:eastAsia="Calibri" w:hAnsi="Calibri" w:cs="Arial"/>
          <w:color w:val="000000" w:themeColor="text1"/>
          <w:kern w:val="24"/>
          <w:sz w:val="24"/>
          <w:szCs w:val="24"/>
        </w:rPr>
        <w:br/>
      </w:r>
      <w:proofErr w:type="spellStart"/>
      <w:r w:rsidRPr="00B741BB">
        <w:rPr>
          <w:rFonts w:ascii="Calibri" w:eastAsia="Calibri" w:hAnsi="Calibri" w:cs="Arial"/>
          <w:color w:val="000000" w:themeColor="text1"/>
          <w:kern w:val="24"/>
          <w:sz w:val="24"/>
          <w:szCs w:val="24"/>
        </w:rPr>
        <w:t>Bissle</w:t>
      </w:r>
      <w:proofErr w:type="spellEnd"/>
      <w:r w:rsidRPr="00B741BB">
        <w:rPr>
          <w:rFonts w:ascii="Calibri" w:eastAsia="Calibri" w:hAnsi="Calibri" w:cs="Arial"/>
          <w:color w:val="000000" w:themeColor="text1"/>
          <w:kern w:val="24"/>
          <w:sz w:val="24"/>
          <w:szCs w:val="24"/>
        </w:rPr>
        <w:t xml:space="preserve"> viel, aber gut. </w:t>
      </w:r>
      <w:r>
        <w:rPr>
          <w:sz w:val="24"/>
          <w:szCs w:val="24"/>
        </w:rPr>
        <w:br/>
      </w:r>
      <w:r w:rsidRPr="00B741BB">
        <w:rPr>
          <w:rFonts w:ascii="Calibri" w:eastAsia="Calibri" w:hAnsi="Calibri" w:cs="Arial"/>
          <w:color w:val="000000" w:themeColor="text1"/>
          <w:kern w:val="24"/>
          <w:sz w:val="24"/>
          <w:szCs w:val="24"/>
        </w:rPr>
        <w:t>Kinder, prima!</w:t>
      </w:r>
      <w:r w:rsidRPr="00B741BB">
        <w:rPr>
          <w:rFonts w:ascii="Calibri" w:eastAsia="Calibri" w:hAnsi="Calibri" w:cs="Arial"/>
          <w:color w:val="000000" w:themeColor="text1"/>
          <w:kern w:val="24"/>
          <w:sz w:val="24"/>
          <w:szCs w:val="24"/>
        </w:rPr>
        <w:br/>
        <w:t xml:space="preserve">Und die Vielfalt der Kommenden mit farbigen Kleidern gefällt mir. </w:t>
      </w:r>
      <w:r w:rsidRPr="00B741BB">
        <w:rPr>
          <w:rFonts w:ascii="Calibri" w:eastAsia="Calibri" w:hAnsi="Calibri" w:cs="Arial"/>
          <w:color w:val="000000" w:themeColor="text1"/>
          <w:kern w:val="24"/>
          <w:sz w:val="24"/>
          <w:szCs w:val="24"/>
        </w:rPr>
        <w:br/>
      </w:r>
      <w:r w:rsidRPr="00B741BB">
        <w:rPr>
          <w:rFonts w:ascii="Calibri" w:eastAsia="Calibri" w:hAnsi="Calibri" w:cs="Arial"/>
          <w:color w:val="000000" w:themeColor="text1"/>
          <w:kern w:val="24"/>
          <w:sz w:val="24"/>
          <w:szCs w:val="24"/>
        </w:rPr>
        <w:lastRenderedPageBreak/>
        <w:t>Die Körper sind stilisiert, einfach, figurenhaft.</w:t>
      </w:r>
      <w:r w:rsidRPr="00B741BB">
        <w:rPr>
          <w:rFonts w:ascii="Calibri" w:eastAsia="Calibri" w:hAnsi="Calibri" w:cs="Arial"/>
          <w:color w:val="000000" w:themeColor="text1"/>
          <w:kern w:val="24"/>
          <w:sz w:val="24"/>
          <w:szCs w:val="24"/>
        </w:rPr>
        <w:br/>
        <w:t>Es scheint zu strömen.</w:t>
      </w:r>
    </w:p>
    <w:p w14:paraId="320E5167" w14:textId="77777777" w:rsidR="00180E5C" w:rsidRDefault="00180E5C" w:rsidP="00180E5C">
      <w:pPr>
        <w:spacing w:line="276" w:lineRule="auto"/>
        <w:rPr>
          <w:rFonts w:asciiTheme="minorHAnsi" w:hAnsiTheme="minorHAnsi" w:cstheme="minorHAnsi"/>
          <w:b/>
          <w:bCs/>
          <w:sz w:val="24"/>
          <w:szCs w:val="24"/>
        </w:rPr>
      </w:pPr>
      <w:r w:rsidRPr="00CC664D">
        <w:rPr>
          <w:rFonts w:asciiTheme="minorHAnsi" w:hAnsiTheme="minorHAnsi" w:cstheme="minorHAnsi"/>
          <w:b/>
          <w:bCs/>
          <w:sz w:val="24"/>
          <w:szCs w:val="24"/>
          <w:highlight w:val="yellow"/>
        </w:rPr>
        <w:t xml:space="preserve">Folie 8 </w:t>
      </w:r>
      <w:r w:rsidRPr="00A62B0D">
        <w:rPr>
          <w:rFonts w:asciiTheme="minorHAnsi" w:hAnsiTheme="minorHAnsi" w:cstheme="minorHAnsi"/>
          <w:b/>
          <w:bCs/>
          <w:sz w:val="24"/>
          <w:szCs w:val="24"/>
          <w:highlight w:val="yellow"/>
        </w:rPr>
        <w:t>RAVE</w:t>
      </w:r>
      <w:r>
        <w:rPr>
          <w:rFonts w:asciiTheme="minorHAnsi" w:hAnsiTheme="minorHAnsi" w:cstheme="minorHAnsi"/>
          <w:b/>
          <w:bCs/>
          <w:sz w:val="24"/>
          <w:szCs w:val="24"/>
        </w:rPr>
        <w:t xml:space="preserve"> (Passion?)</w:t>
      </w:r>
    </w:p>
    <w:p w14:paraId="6A55BB0D" w14:textId="77777777" w:rsidR="00180E5C" w:rsidRPr="00DC05FD" w:rsidRDefault="00180E5C" w:rsidP="00180E5C">
      <w:pPr>
        <w:spacing w:line="276" w:lineRule="auto"/>
        <w:rPr>
          <w:sz w:val="24"/>
          <w:szCs w:val="24"/>
        </w:rPr>
      </w:pPr>
      <w:r w:rsidRPr="00DC05FD">
        <w:rPr>
          <w:rFonts w:ascii="Calibri" w:eastAsia="Calibri" w:hAnsi="Calibri" w:cs="Arial"/>
          <w:color w:val="000000" w:themeColor="text1"/>
          <w:kern w:val="24"/>
          <w:sz w:val="24"/>
          <w:szCs w:val="24"/>
        </w:rPr>
        <w:t xml:space="preserve">nochmal eine Türsituation, dieses Mal mit Empfang. </w:t>
      </w:r>
      <w:r w:rsidRPr="00DC05FD">
        <w:rPr>
          <w:rFonts w:ascii="Calibri" w:eastAsia="Calibri" w:hAnsi="Calibri" w:cs="Arial"/>
          <w:color w:val="000000" w:themeColor="text1"/>
          <w:kern w:val="24"/>
          <w:sz w:val="24"/>
          <w:szCs w:val="24"/>
        </w:rPr>
        <w:br/>
        <w:t xml:space="preserve">1:1 Situation. </w:t>
      </w:r>
      <w:r w:rsidRPr="00DC05FD">
        <w:rPr>
          <w:rFonts w:ascii="Calibri" w:eastAsia="Calibri" w:hAnsi="Calibri" w:cs="Arial"/>
          <w:color w:val="000000" w:themeColor="text1"/>
          <w:kern w:val="24"/>
          <w:sz w:val="24"/>
          <w:szCs w:val="24"/>
        </w:rPr>
        <w:br/>
        <w:t xml:space="preserve">Die kommende Person legt sich die Hand aufs Herz: Ich? </w:t>
      </w:r>
      <w:r w:rsidRPr="00DC05FD">
        <w:rPr>
          <w:rFonts w:ascii="Calibri" w:eastAsia="Calibri" w:hAnsi="Calibri" w:cs="Arial"/>
          <w:color w:val="000000" w:themeColor="text1"/>
          <w:kern w:val="24"/>
          <w:sz w:val="24"/>
          <w:szCs w:val="24"/>
        </w:rPr>
        <w:br/>
        <w:t>Bewegung kommt durch die gelben Striche rein</w:t>
      </w:r>
      <w:r>
        <w:rPr>
          <w:sz w:val="24"/>
          <w:szCs w:val="24"/>
        </w:rPr>
        <w:br/>
      </w:r>
      <w:r w:rsidRPr="00DC05FD">
        <w:rPr>
          <w:rFonts w:ascii="Calibri" w:eastAsia="Calibri" w:hAnsi="Calibri" w:cs="Arial"/>
          <w:color w:val="000000" w:themeColor="text1"/>
          <w:kern w:val="24"/>
          <w:sz w:val="24"/>
          <w:szCs w:val="24"/>
        </w:rPr>
        <w:t>Die rote Farbe erinnert an das Leid, das Christus schon für alle auf sich genommen hat.</w:t>
      </w:r>
    </w:p>
    <w:p w14:paraId="75F5CB5E" w14:textId="04169D5C" w:rsidR="00180E5C" w:rsidRPr="00A62B0D" w:rsidRDefault="00180E5C" w:rsidP="00180E5C">
      <w:pPr>
        <w:spacing w:line="276" w:lineRule="auto"/>
        <w:rPr>
          <w:rFonts w:asciiTheme="minorHAnsi" w:hAnsiTheme="minorHAnsi" w:cstheme="minorHAnsi"/>
          <w:b/>
          <w:bCs/>
          <w:sz w:val="24"/>
          <w:szCs w:val="24"/>
        </w:rPr>
      </w:pPr>
      <w:r w:rsidRPr="00CC664D">
        <w:rPr>
          <w:rFonts w:asciiTheme="minorHAnsi" w:hAnsiTheme="minorHAnsi" w:cstheme="minorHAnsi"/>
          <w:b/>
          <w:bCs/>
          <w:sz w:val="24"/>
          <w:szCs w:val="24"/>
          <w:highlight w:val="yellow"/>
        </w:rPr>
        <w:t xml:space="preserve">Folie 9 </w:t>
      </w:r>
      <w:r w:rsidRPr="00A62B0D">
        <w:rPr>
          <w:rFonts w:asciiTheme="minorHAnsi" w:hAnsiTheme="minorHAnsi" w:cstheme="minorHAnsi"/>
          <w:b/>
          <w:bCs/>
          <w:sz w:val="24"/>
          <w:szCs w:val="24"/>
          <w:highlight w:val="yellow"/>
        </w:rPr>
        <w:t>BUSSERMEIER</w:t>
      </w:r>
      <w:r w:rsidRPr="00A62B0D">
        <w:rPr>
          <w:rFonts w:asciiTheme="minorHAnsi" w:hAnsiTheme="minorHAnsi" w:cstheme="minorHAnsi"/>
          <w:b/>
          <w:bCs/>
          <w:sz w:val="24"/>
          <w:szCs w:val="24"/>
        </w:rPr>
        <w:t xml:space="preserve"> (</w:t>
      </w:r>
      <w:r>
        <w:rPr>
          <w:rFonts w:asciiTheme="minorHAnsi" w:hAnsiTheme="minorHAnsi" w:cstheme="minorHAnsi"/>
          <w:b/>
          <w:bCs/>
          <w:sz w:val="24"/>
          <w:szCs w:val="24"/>
        </w:rPr>
        <w:t xml:space="preserve">Der Auferstandene am See von Tiberias, mit Petrus u.a., </w:t>
      </w:r>
      <w:proofErr w:type="spellStart"/>
      <w:r>
        <w:rPr>
          <w:rFonts w:asciiTheme="minorHAnsi" w:hAnsiTheme="minorHAnsi" w:cstheme="minorHAnsi"/>
          <w:b/>
          <w:bCs/>
          <w:sz w:val="24"/>
          <w:szCs w:val="24"/>
        </w:rPr>
        <w:t>Joh</w:t>
      </w:r>
      <w:proofErr w:type="spellEnd"/>
      <w:r>
        <w:rPr>
          <w:rFonts w:asciiTheme="minorHAnsi" w:hAnsiTheme="minorHAnsi" w:cstheme="minorHAnsi"/>
          <w:b/>
          <w:bCs/>
          <w:sz w:val="24"/>
          <w:szCs w:val="24"/>
        </w:rPr>
        <w:t xml:space="preserve"> 21?) </w:t>
      </w:r>
      <w:r w:rsidRPr="00A62B0D">
        <w:rPr>
          <w:rFonts w:asciiTheme="minorHAnsi" w:hAnsiTheme="minorHAnsi" w:cstheme="minorHAnsi"/>
          <w:b/>
          <w:bCs/>
          <w:sz w:val="24"/>
          <w:szCs w:val="24"/>
        </w:rPr>
        <w:t xml:space="preserve"> </w:t>
      </w:r>
    </w:p>
    <w:p w14:paraId="7187D9B2" w14:textId="77777777" w:rsidR="00180E5C" w:rsidRPr="00CC664D" w:rsidRDefault="00180E5C" w:rsidP="00180E5C">
      <w:pPr>
        <w:spacing w:line="276" w:lineRule="auto"/>
        <w:rPr>
          <w:sz w:val="24"/>
          <w:szCs w:val="24"/>
        </w:rPr>
      </w:pPr>
      <w:r w:rsidRPr="00CC664D">
        <w:rPr>
          <w:rFonts w:asciiTheme="minorHAnsi" w:eastAsiaTheme="minorEastAsia" w:hAnsi="Calibri" w:cstheme="minorBidi"/>
          <w:color w:val="000000" w:themeColor="text1"/>
          <w:kern w:val="24"/>
          <w:sz w:val="24"/>
          <w:szCs w:val="24"/>
        </w:rPr>
        <w:t xml:space="preserve">Jesus hat gerne Vergleiche und Bilder benutzt, um sich seinen Zuhörern verständlich zu machen. Ich bin das Brot des Lebens, das Licht der Welt, die Tür, der gute Hirte, der Weg, der Weinstock … </w:t>
      </w:r>
      <w:r w:rsidRPr="00CC664D">
        <w:rPr>
          <w:rFonts w:asciiTheme="minorHAnsi" w:eastAsiaTheme="minorEastAsia" w:hAnsi="Calibri" w:cstheme="minorBidi"/>
          <w:color w:val="000000" w:themeColor="text1"/>
          <w:kern w:val="24"/>
          <w:sz w:val="24"/>
          <w:szCs w:val="24"/>
        </w:rPr>
        <w:br/>
        <w:t>Jesus hätte auch sagen können: ich bin wie ein Lagerfeuer in der Nacht. Es heißt dich willkommen, weist dir den Weg, wärmt dich, richtet deinen Blick, schafft Gemeinschaft. Das Lagerfeuer ist wie eine Einladung</w:t>
      </w:r>
    </w:p>
    <w:p w14:paraId="03B767F2" w14:textId="77777777" w:rsidR="00180E5C" w:rsidRPr="00A62B0D" w:rsidRDefault="00180E5C" w:rsidP="00180E5C">
      <w:pPr>
        <w:spacing w:line="276" w:lineRule="auto"/>
        <w:rPr>
          <w:rFonts w:asciiTheme="minorHAnsi" w:eastAsiaTheme="minorHAnsi" w:hAnsiTheme="minorHAnsi" w:cstheme="minorHAnsi"/>
          <w:b/>
          <w:bCs/>
          <w:sz w:val="24"/>
          <w:szCs w:val="24"/>
          <w:lang w:eastAsia="en-US"/>
        </w:rPr>
      </w:pPr>
    </w:p>
    <w:p w14:paraId="2E1B6025" w14:textId="77777777" w:rsidR="00180E5C" w:rsidRPr="00AA4B4C" w:rsidRDefault="00180E5C" w:rsidP="00180E5C">
      <w:pPr>
        <w:numPr>
          <w:ilvl w:val="0"/>
          <w:numId w:val="1"/>
        </w:numPr>
        <w:spacing w:line="276" w:lineRule="auto"/>
        <w:contextualSpacing/>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Zwischen Anstößigem und Wohligem</w:t>
      </w:r>
      <w:r w:rsidRPr="00A62B0D">
        <w:rPr>
          <w:rFonts w:asciiTheme="minorHAnsi" w:eastAsiaTheme="minorHAnsi" w:hAnsiTheme="minorHAnsi" w:cstheme="minorHAnsi"/>
          <w:b/>
          <w:bCs/>
          <w:sz w:val="24"/>
          <w:szCs w:val="24"/>
          <w:lang w:eastAsia="en-US"/>
        </w:rPr>
        <w:tab/>
      </w:r>
    </w:p>
    <w:p w14:paraId="6B442BE1" w14:textId="77777777" w:rsidR="00180E5C" w:rsidRDefault="00180E5C" w:rsidP="00180E5C">
      <w:pPr>
        <w:pStyle w:val="StandardWeb"/>
        <w:spacing w:before="0" w:beforeAutospacing="0" w:after="160" w:afterAutospacing="0" w:line="276" w:lineRule="auto"/>
        <w:rPr>
          <w:rFonts w:ascii="Calibri" w:eastAsiaTheme="minorEastAsia" w:hAnsi="Calibri" w:cs="Arial"/>
          <w:color w:val="000000" w:themeColor="text1"/>
          <w:kern w:val="24"/>
        </w:rPr>
      </w:pPr>
      <w:r w:rsidRPr="00AA4B4C">
        <w:rPr>
          <w:rFonts w:asciiTheme="minorHAnsi" w:eastAsiaTheme="minorHAnsi" w:hAnsiTheme="minorHAnsi" w:cstheme="minorHAnsi"/>
          <w:highlight w:val="yellow"/>
          <w:lang w:eastAsia="en-US"/>
        </w:rPr>
        <w:t xml:space="preserve">Folie 10: </w:t>
      </w:r>
      <w:r w:rsidRPr="00A62B0D">
        <w:rPr>
          <w:rFonts w:asciiTheme="minorHAnsi" w:eastAsiaTheme="minorHAnsi" w:hAnsiTheme="minorHAnsi" w:cstheme="minorHAnsi"/>
          <w:b/>
          <w:bCs/>
          <w:highlight w:val="yellow"/>
          <w:lang w:eastAsia="en-US"/>
        </w:rPr>
        <w:t>FELGER</w:t>
      </w:r>
      <w:r>
        <w:rPr>
          <w:rFonts w:asciiTheme="minorHAnsi" w:eastAsiaTheme="minorHAnsi" w:hAnsiTheme="minorHAnsi" w:cstheme="minorHAnsi"/>
          <w:b/>
          <w:bCs/>
          <w:lang w:eastAsia="en-US"/>
        </w:rPr>
        <w:br/>
      </w:r>
      <w:r w:rsidRPr="004023DA">
        <w:rPr>
          <w:rFonts w:ascii="Calibri" w:eastAsia="Calibri" w:hAnsi="Calibri" w:cs="Arial"/>
          <w:color w:val="000000" w:themeColor="text1"/>
          <w:kern w:val="24"/>
        </w:rPr>
        <w:t>schön und bunt</w:t>
      </w:r>
      <w:r>
        <w:rPr>
          <w:rFonts w:ascii="Calibri" w:eastAsia="Calibri" w:hAnsi="Calibri" w:cs="Arial"/>
          <w:color w:val="000000" w:themeColor="text1"/>
          <w:kern w:val="24"/>
        </w:rPr>
        <w:t xml:space="preserve">, </w:t>
      </w:r>
      <w:r w:rsidRPr="004023DA">
        <w:rPr>
          <w:rFonts w:ascii="Calibri" w:eastAsia="Calibri" w:hAnsi="Calibri" w:cs="Arial"/>
          <w:color w:val="000000" w:themeColor="text1"/>
          <w:kern w:val="24"/>
        </w:rPr>
        <w:t xml:space="preserve">in der Mitte hell und abstrakt mit Kreuz als Symbol für Jesus. </w:t>
      </w:r>
      <w:r>
        <w:rPr>
          <w:rFonts w:ascii="Calibri" w:eastAsia="Calibri" w:hAnsi="Calibri" w:cs="Arial"/>
          <w:color w:val="000000" w:themeColor="text1"/>
          <w:kern w:val="24"/>
        </w:rPr>
        <w:t xml:space="preserve"> </w:t>
      </w:r>
      <w:r w:rsidRPr="004023DA">
        <w:rPr>
          <w:rFonts w:ascii="Calibri" w:eastAsia="Calibri" w:hAnsi="Calibri" w:cs="Arial"/>
          <w:color w:val="000000" w:themeColor="text1"/>
          <w:kern w:val="24"/>
        </w:rPr>
        <w:t>Abstrakt auch die im unteren linken Quadranten</w:t>
      </w:r>
      <w:r>
        <w:rPr>
          <w:rFonts w:ascii="Calibri" w:eastAsia="Calibri" w:hAnsi="Calibri" w:cs="Arial"/>
          <w:color w:val="000000" w:themeColor="text1"/>
          <w:kern w:val="24"/>
        </w:rPr>
        <w:t xml:space="preserve"> </w:t>
      </w:r>
      <w:r w:rsidRPr="004023DA">
        <w:rPr>
          <w:rFonts w:ascii="Calibri" w:eastAsia="Calibri" w:hAnsi="Calibri" w:cs="Arial"/>
          <w:color w:val="000000" w:themeColor="text1"/>
          <w:kern w:val="24"/>
        </w:rPr>
        <w:t>heran</w:t>
      </w:r>
      <w:r>
        <w:rPr>
          <w:rFonts w:ascii="Calibri" w:eastAsia="Calibri" w:hAnsi="Calibri" w:cs="Arial"/>
          <w:color w:val="000000" w:themeColor="text1"/>
          <w:kern w:val="24"/>
        </w:rPr>
        <w:t>-</w:t>
      </w:r>
      <w:r w:rsidRPr="004023DA">
        <w:rPr>
          <w:rFonts w:ascii="Calibri" w:eastAsia="Calibri" w:hAnsi="Calibri" w:cs="Arial"/>
          <w:color w:val="000000" w:themeColor="text1"/>
          <w:kern w:val="24"/>
        </w:rPr>
        <w:t xml:space="preserve">marschierenden 12 Figuren. Von außen bringen sie das Blaue, Dunkle mit. Je näher sie dran sind an der Mitte, desto heller und individueller sind sie gestaltet. </w:t>
      </w:r>
      <w:r w:rsidRPr="004023DA">
        <w:rPr>
          <w:rFonts w:ascii="Calibri" w:eastAsiaTheme="minorEastAsia" w:hAnsi="Calibri" w:cs="Arial"/>
          <w:color w:val="000000" w:themeColor="text1"/>
          <w:kern w:val="24"/>
        </w:rPr>
        <w:t xml:space="preserve">Hier wird die Einladung Jesu ins Bild gesetzt, Teil von Gottes Familie zu sein. Einer Familie, die über Glaubens- und Ländergrenzen hinweg Bestand hat. </w:t>
      </w:r>
      <w:r>
        <w:rPr>
          <w:rFonts w:ascii="Calibri" w:eastAsiaTheme="minorEastAsia" w:hAnsi="Calibri" w:cs="Arial"/>
          <w:color w:val="000000" w:themeColor="text1"/>
          <w:kern w:val="24"/>
        </w:rPr>
        <w:br/>
      </w:r>
      <w:r w:rsidRPr="004023DA">
        <w:rPr>
          <w:rFonts w:ascii="Calibri" w:eastAsiaTheme="minorEastAsia" w:hAnsi="Calibri" w:cs="Arial"/>
          <w:color w:val="000000" w:themeColor="text1"/>
          <w:kern w:val="24"/>
        </w:rPr>
        <w:t xml:space="preserve">Andreas </w:t>
      </w:r>
      <w:proofErr w:type="spellStart"/>
      <w:r w:rsidRPr="004023DA">
        <w:rPr>
          <w:rFonts w:ascii="Calibri" w:eastAsiaTheme="minorEastAsia" w:hAnsi="Calibri" w:cs="Arial"/>
          <w:color w:val="000000" w:themeColor="text1"/>
          <w:kern w:val="24"/>
        </w:rPr>
        <w:t>Felger</w:t>
      </w:r>
      <w:proofErr w:type="spellEnd"/>
      <w:r w:rsidRPr="004023DA">
        <w:rPr>
          <w:rFonts w:ascii="Calibri" w:eastAsiaTheme="minorEastAsia" w:hAnsi="Calibri" w:cs="Arial"/>
          <w:color w:val="000000" w:themeColor="text1"/>
          <w:kern w:val="24"/>
        </w:rPr>
        <w:t xml:space="preserve"> stellt über seine grafische Umsetzung der Jahreslosung die – korrektere – Lutherübersetzung: „Wer zu mir kommt, den werde ich nicht hinausstoßen.“ </w:t>
      </w:r>
      <w:r>
        <w:rPr>
          <w:rFonts w:ascii="Calibri" w:eastAsiaTheme="minorEastAsia" w:hAnsi="Calibri" w:cs="Arial"/>
          <w:color w:val="000000" w:themeColor="text1"/>
          <w:kern w:val="24"/>
        </w:rPr>
        <w:br/>
      </w:r>
      <w:r w:rsidRPr="004023DA">
        <w:rPr>
          <w:rFonts w:ascii="Calibri" w:eastAsiaTheme="minorEastAsia" w:hAnsi="Calibri" w:cs="Arial"/>
          <w:color w:val="000000" w:themeColor="text1"/>
          <w:kern w:val="24"/>
        </w:rPr>
        <w:t>Das ist die korrekte Übersetzung. Aber sie klingt wenig einladend für mich. Liegt das Problem</w:t>
      </w:r>
      <w:r>
        <w:rPr>
          <w:rFonts w:ascii="Calibri" w:eastAsiaTheme="minorEastAsia" w:hAnsi="Calibri" w:cs="Arial"/>
          <w:color w:val="000000" w:themeColor="text1"/>
          <w:kern w:val="24"/>
        </w:rPr>
        <w:t xml:space="preserve"> eher bei der Grafik </w:t>
      </w:r>
      <w:r w:rsidRPr="004023DA">
        <w:rPr>
          <w:rFonts w:ascii="Calibri" w:eastAsiaTheme="minorEastAsia" w:hAnsi="Calibri" w:cs="Arial"/>
          <w:color w:val="000000" w:themeColor="text1"/>
          <w:kern w:val="24"/>
        </w:rPr>
        <w:t xml:space="preserve">– oder bei mir? </w:t>
      </w:r>
    </w:p>
    <w:p w14:paraId="315438AC" w14:textId="77777777" w:rsidR="00180E5C" w:rsidRPr="008F2662" w:rsidRDefault="00180E5C" w:rsidP="00180E5C">
      <w:pPr>
        <w:pStyle w:val="StandardWeb"/>
        <w:spacing w:before="0" w:beforeAutospacing="0" w:after="0" w:afterAutospacing="0" w:line="276" w:lineRule="auto"/>
      </w:pPr>
      <w:r w:rsidRPr="008F2662">
        <w:rPr>
          <w:rFonts w:ascii="Calibri" w:eastAsiaTheme="minorEastAsia" w:hAnsi="Calibri" w:cs="Arial"/>
          <w:b/>
          <w:bCs/>
          <w:color w:val="000000" w:themeColor="text1"/>
          <w:kern w:val="24"/>
          <w:highlight w:val="yellow"/>
        </w:rPr>
        <w:t>Folie 11: Bahlinger</w:t>
      </w:r>
      <w:r>
        <w:rPr>
          <w:rFonts w:ascii="Calibri" w:eastAsiaTheme="minorEastAsia" w:hAnsi="Calibri" w:cs="Arial"/>
          <w:color w:val="000000" w:themeColor="text1"/>
          <w:kern w:val="24"/>
        </w:rPr>
        <w:br/>
      </w:r>
      <w:r w:rsidRPr="008F2662">
        <w:rPr>
          <w:rFonts w:asciiTheme="minorHAnsi" w:eastAsiaTheme="minorEastAsia" w:hAnsi="Calibri" w:cstheme="minorBidi"/>
          <w:color w:val="000000" w:themeColor="text1"/>
          <w:kern w:val="24"/>
        </w:rPr>
        <w:t>Der Raum, in dem Betrachter ist, ist blau/dunkel, Hinter der Tür ist es hell. Hier lockt nicht nur das Licht, sondern auch das Abendmahl: Es ist alles bereit.</w:t>
      </w:r>
      <w:r>
        <w:rPr>
          <w:rFonts w:asciiTheme="minorHAnsi" w:eastAsiaTheme="minorEastAsia" w:hAnsi="Calibri" w:cstheme="minorBidi"/>
          <w:color w:val="000000" w:themeColor="text1"/>
          <w:kern w:val="24"/>
        </w:rPr>
        <w:t xml:space="preserve"> </w:t>
      </w:r>
      <w:r w:rsidRPr="008F2662">
        <w:rPr>
          <w:rFonts w:asciiTheme="minorHAnsi" w:eastAsiaTheme="minorEastAsia" w:hAnsi="Calibri" w:cstheme="minorBidi"/>
          <w:color w:val="000000" w:themeColor="text1"/>
          <w:kern w:val="24"/>
        </w:rPr>
        <w:t xml:space="preserve">Vom Himmel hängt ein Schlüssel in Kreuzform: Das Kreuz als der Schlüssel zum ewigen Leben. </w:t>
      </w:r>
    </w:p>
    <w:p w14:paraId="070EE18D" w14:textId="77777777" w:rsidR="00180E5C" w:rsidRPr="008F2662" w:rsidRDefault="00180E5C" w:rsidP="00180E5C">
      <w:pPr>
        <w:spacing w:line="276" w:lineRule="auto"/>
        <w:rPr>
          <w:sz w:val="24"/>
          <w:szCs w:val="24"/>
        </w:rPr>
      </w:pPr>
      <w:r w:rsidRPr="008F2662">
        <w:rPr>
          <w:rFonts w:asciiTheme="minorHAnsi" w:eastAsiaTheme="minorEastAsia" w:hAnsi="Calibri" w:cstheme="minorBidi"/>
          <w:color w:val="000000" w:themeColor="text1"/>
          <w:kern w:val="24"/>
          <w:sz w:val="24"/>
          <w:szCs w:val="24"/>
        </w:rPr>
        <w:t xml:space="preserve">Hier klingt eine ganze Reihe dogmatischer Denkanstöße an, auch Anstößiges: </w:t>
      </w:r>
    </w:p>
    <w:p w14:paraId="60EF8123" w14:textId="77777777" w:rsidR="00180E5C" w:rsidRPr="008F2662" w:rsidRDefault="00180E5C" w:rsidP="00180E5C">
      <w:pPr>
        <w:spacing w:line="276" w:lineRule="auto"/>
        <w:rPr>
          <w:sz w:val="24"/>
          <w:szCs w:val="24"/>
        </w:rPr>
      </w:pPr>
      <w:r w:rsidRPr="008F2662">
        <w:rPr>
          <w:rFonts w:asciiTheme="minorHAnsi" w:eastAsiaTheme="minorEastAsia" w:hAnsi="Calibri" w:cstheme="minorBidi"/>
          <w:color w:val="000000" w:themeColor="text1"/>
          <w:kern w:val="24"/>
          <w:sz w:val="24"/>
          <w:szCs w:val="24"/>
        </w:rPr>
        <w:t>Zu-Jesus-Kommen ist eine Gabe Gottes („Alles, was mir der Vater gibt“), zu der der Mensch sich verhalten muss, indem er sich dafür oder dagegen entscheidet. Doch wenn es eine Gabe Gottes ist: entscheidet Gott auch darüber, wer nicht zu Jesus kommt? Prädestination?</w:t>
      </w:r>
    </w:p>
    <w:p w14:paraId="5F3A0E47" w14:textId="77777777" w:rsidR="00180E5C" w:rsidRPr="002A730F" w:rsidRDefault="00180E5C" w:rsidP="00180E5C">
      <w:pPr>
        <w:pStyle w:val="StandardWeb"/>
        <w:spacing w:before="0" w:beforeAutospacing="0" w:after="160" w:afterAutospacing="0" w:line="276" w:lineRule="auto"/>
        <w:rPr>
          <w:rFonts w:ascii="Calibri" w:eastAsiaTheme="minorEastAsia" w:hAnsi="Calibri" w:cs="Arial"/>
          <w:color w:val="000000" w:themeColor="text1"/>
          <w:kern w:val="24"/>
        </w:rPr>
      </w:pPr>
      <w:r w:rsidRPr="008F2662">
        <w:rPr>
          <w:rFonts w:asciiTheme="minorHAnsi" w:eastAsiaTheme="minorEastAsia" w:hAnsi="Calibri" w:cstheme="minorBidi"/>
          <w:color w:val="000000" w:themeColor="text1"/>
          <w:kern w:val="24"/>
        </w:rPr>
        <w:t xml:space="preserve">Durch Jesus zum Vater. Nur durch Jesus? </w:t>
      </w:r>
      <w:proofErr w:type="spellStart"/>
      <w:r w:rsidRPr="008F2662">
        <w:rPr>
          <w:rFonts w:asciiTheme="minorHAnsi" w:eastAsiaTheme="minorEastAsia" w:hAnsi="Calibri" w:cstheme="minorBidi"/>
          <w:color w:val="000000" w:themeColor="text1"/>
          <w:kern w:val="24"/>
        </w:rPr>
        <w:t>Exklusivismus</w:t>
      </w:r>
      <w:proofErr w:type="spellEnd"/>
      <w:r w:rsidRPr="008F2662">
        <w:rPr>
          <w:rFonts w:asciiTheme="minorHAnsi" w:eastAsiaTheme="minorEastAsia" w:hAnsi="Calibri" w:cstheme="minorBidi"/>
          <w:color w:val="000000" w:themeColor="text1"/>
          <w:kern w:val="24"/>
        </w:rPr>
        <w:t>?</w:t>
      </w:r>
      <w:r w:rsidRPr="00A62B0D">
        <w:rPr>
          <w:rFonts w:asciiTheme="minorHAnsi" w:eastAsiaTheme="minorHAnsi" w:hAnsiTheme="minorHAnsi" w:cstheme="minorHAnsi"/>
          <w:b/>
          <w:bCs/>
          <w:lang w:eastAsia="en-US"/>
        </w:rPr>
        <w:tab/>
      </w:r>
      <w:r w:rsidRPr="00A62B0D">
        <w:rPr>
          <w:rFonts w:asciiTheme="minorHAnsi" w:eastAsiaTheme="minorHAnsi" w:hAnsiTheme="minorHAnsi" w:cstheme="minorHAnsi"/>
          <w:b/>
          <w:bCs/>
          <w:lang w:eastAsia="en-US"/>
        </w:rPr>
        <w:tab/>
      </w:r>
      <w:r w:rsidRPr="00A62B0D">
        <w:rPr>
          <w:rFonts w:asciiTheme="minorHAnsi" w:eastAsiaTheme="minorHAnsi" w:hAnsiTheme="minorHAnsi" w:cstheme="minorHAnsi"/>
          <w:b/>
          <w:bCs/>
          <w:lang w:eastAsia="en-US"/>
        </w:rPr>
        <w:tab/>
      </w:r>
    </w:p>
    <w:p w14:paraId="5142AF94" w14:textId="77777777" w:rsidR="00180E5C" w:rsidRPr="00A62B0D" w:rsidRDefault="00180E5C" w:rsidP="00180E5C">
      <w:pPr>
        <w:spacing w:line="276" w:lineRule="auto"/>
        <w:contextualSpacing/>
        <w:rPr>
          <w:rFonts w:asciiTheme="minorHAnsi" w:eastAsiaTheme="minorHAnsi" w:hAnsiTheme="minorHAnsi" w:cstheme="minorHAnsi"/>
          <w:b/>
          <w:bCs/>
          <w:sz w:val="24"/>
          <w:szCs w:val="24"/>
          <w:lang w:eastAsia="en-US"/>
        </w:rPr>
      </w:pPr>
      <w:r w:rsidRPr="00D92D5E">
        <w:rPr>
          <w:rFonts w:asciiTheme="minorHAnsi" w:eastAsiaTheme="minorHAnsi" w:hAnsiTheme="minorHAnsi" w:cstheme="minorHAnsi"/>
          <w:b/>
          <w:bCs/>
          <w:sz w:val="24"/>
          <w:szCs w:val="24"/>
          <w:highlight w:val="yellow"/>
          <w:lang w:eastAsia="en-US"/>
        </w:rPr>
        <w:t>Folie 1</w:t>
      </w:r>
      <w:r>
        <w:rPr>
          <w:rFonts w:asciiTheme="minorHAnsi" w:eastAsiaTheme="minorHAnsi" w:hAnsiTheme="minorHAnsi" w:cstheme="minorHAnsi"/>
          <w:b/>
          <w:bCs/>
          <w:sz w:val="24"/>
          <w:szCs w:val="24"/>
          <w:highlight w:val="yellow"/>
          <w:lang w:eastAsia="en-US"/>
        </w:rPr>
        <w:t>2</w:t>
      </w:r>
      <w:r w:rsidRPr="00D92D5E">
        <w:rPr>
          <w:rFonts w:asciiTheme="minorHAnsi" w:eastAsiaTheme="minorHAnsi" w:hAnsiTheme="minorHAnsi" w:cstheme="minorHAnsi"/>
          <w:b/>
          <w:bCs/>
          <w:sz w:val="24"/>
          <w:szCs w:val="24"/>
          <w:highlight w:val="yellow"/>
          <w:lang w:eastAsia="en-US"/>
        </w:rPr>
        <w:t xml:space="preserve">: </w:t>
      </w:r>
      <w:r w:rsidRPr="00A62B0D">
        <w:rPr>
          <w:rFonts w:asciiTheme="minorHAnsi" w:eastAsiaTheme="minorHAnsi" w:hAnsiTheme="minorHAnsi" w:cstheme="minorHAnsi"/>
          <w:b/>
          <w:bCs/>
          <w:sz w:val="24"/>
          <w:szCs w:val="24"/>
          <w:highlight w:val="yellow"/>
          <w:lang w:eastAsia="en-US"/>
        </w:rPr>
        <w:t>Kleine Propheten</w:t>
      </w:r>
      <w:r w:rsidRPr="00A62B0D">
        <w:rPr>
          <w:rFonts w:asciiTheme="minorHAnsi" w:eastAsiaTheme="minorHAnsi" w:hAnsiTheme="minorHAnsi" w:cstheme="minorHAnsi"/>
          <w:b/>
          <w:bCs/>
          <w:sz w:val="24"/>
          <w:szCs w:val="24"/>
          <w:lang w:eastAsia="en-US"/>
        </w:rPr>
        <w:t xml:space="preserve"> </w:t>
      </w:r>
    </w:p>
    <w:p w14:paraId="0656AF4A" w14:textId="77777777" w:rsidR="00180E5C" w:rsidRPr="00A62B0D" w:rsidRDefault="00180E5C" w:rsidP="00180E5C">
      <w:pPr>
        <w:spacing w:line="276" w:lineRule="auto"/>
        <w:rPr>
          <w:rFonts w:asciiTheme="minorHAnsi" w:hAnsiTheme="minorHAnsi" w:cstheme="minorHAnsi"/>
          <w:sz w:val="24"/>
          <w:szCs w:val="24"/>
        </w:rPr>
      </w:pPr>
      <w:r>
        <w:rPr>
          <w:rFonts w:asciiTheme="minorHAnsi" w:hAnsiTheme="minorHAnsi" w:cstheme="minorHAnsi"/>
          <w:sz w:val="24"/>
          <w:szCs w:val="24"/>
        </w:rPr>
        <w:t>Ganz anders setzt</w:t>
      </w:r>
      <w:r w:rsidRPr="00A62B0D">
        <w:rPr>
          <w:rFonts w:asciiTheme="minorHAnsi" w:hAnsiTheme="minorHAnsi" w:cstheme="minorHAnsi"/>
          <w:sz w:val="24"/>
          <w:szCs w:val="24"/>
        </w:rPr>
        <w:t xml:space="preserve"> </w:t>
      </w:r>
      <w:r>
        <w:rPr>
          <w:rFonts w:asciiTheme="minorHAnsi" w:hAnsiTheme="minorHAnsi" w:cstheme="minorHAnsi"/>
          <w:sz w:val="24"/>
          <w:szCs w:val="24"/>
        </w:rPr>
        <w:t>Jan Schletter</w:t>
      </w:r>
      <w:r w:rsidRPr="00A62B0D">
        <w:rPr>
          <w:rFonts w:asciiTheme="minorHAnsi" w:hAnsiTheme="minorHAnsi" w:cstheme="minorHAnsi"/>
          <w:sz w:val="24"/>
          <w:szCs w:val="24"/>
        </w:rPr>
        <w:t xml:space="preserve"> von den Kleinen Propheten </w:t>
      </w:r>
      <w:r>
        <w:rPr>
          <w:rFonts w:asciiTheme="minorHAnsi" w:hAnsiTheme="minorHAnsi" w:cstheme="minorHAnsi"/>
          <w:sz w:val="24"/>
          <w:szCs w:val="24"/>
        </w:rPr>
        <w:t xml:space="preserve">die Jahreslosung um: </w:t>
      </w:r>
      <w:r w:rsidRPr="00A62B0D">
        <w:rPr>
          <w:rFonts w:asciiTheme="minorHAnsi" w:eastAsiaTheme="minorEastAsia" w:hAnsiTheme="minorHAnsi" w:cstheme="minorHAnsi"/>
          <w:color w:val="000000" w:themeColor="text1"/>
          <w:kern w:val="24"/>
          <w:sz w:val="24"/>
          <w:szCs w:val="24"/>
        </w:rPr>
        <w:t>Hier wird der rote Teppich ausgebreitet – für mich.</w:t>
      </w:r>
    </w:p>
    <w:p w14:paraId="468F5A49" w14:textId="77777777" w:rsidR="00180E5C" w:rsidRPr="00A62B0D" w:rsidRDefault="00180E5C" w:rsidP="00180E5C">
      <w:pPr>
        <w:spacing w:line="276" w:lineRule="auto"/>
        <w:rPr>
          <w:rFonts w:asciiTheme="minorHAnsi" w:hAnsiTheme="minorHAnsi" w:cstheme="minorHAnsi"/>
          <w:sz w:val="24"/>
          <w:szCs w:val="24"/>
        </w:rPr>
      </w:pPr>
      <w:r w:rsidRPr="00A62B0D">
        <w:rPr>
          <w:rFonts w:asciiTheme="minorHAnsi" w:eastAsiaTheme="minorEastAsia" w:hAnsiTheme="minorHAnsi" w:cstheme="minorHAnsi"/>
          <w:color w:val="000000" w:themeColor="text1"/>
          <w:kern w:val="24"/>
          <w:sz w:val="24"/>
          <w:szCs w:val="24"/>
        </w:rPr>
        <w:t xml:space="preserve">Jemand beugt sich, meinetwegen. </w:t>
      </w:r>
    </w:p>
    <w:p w14:paraId="04878966" w14:textId="77777777" w:rsidR="00180E5C" w:rsidRPr="00A62B0D" w:rsidRDefault="00180E5C" w:rsidP="00180E5C">
      <w:pPr>
        <w:spacing w:line="276" w:lineRule="auto"/>
        <w:rPr>
          <w:rFonts w:asciiTheme="minorHAnsi" w:hAnsiTheme="minorHAnsi" w:cstheme="minorHAnsi"/>
          <w:sz w:val="24"/>
          <w:szCs w:val="24"/>
        </w:rPr>
      </w:pPr>
      <w:r w:rsidRPr="00A62B0D">
        <w:rPr>
          <w:rFonts w:asciiTheme="minorHAnsi" w:eastAsiaTheme="minorEastAsia" w:hAnsiTheme="minorHAnsi" w:cstheme="minorHAnsi"/>
          <w:color w:val="000000" w:themeColor="text1"/>
          <w:kern w:val="24"/>
          <w:sz w:val="24"/>
          <w:szCs w:val="24"/>
        </w:rPr>
        <w:t xml:space="preserve">Und ist noch lange nicht am Ende damit. </w:t>
      </w:r>
    </w:p>
    <w:p w14:paraId="5EAED097" w14:textId="77777777" w:rsidR="00180E5C" w:rsidRPr="00A62B0D" w:rsidRDefault="00180E5C" w:rsidP="00180E5C">
      <w:pPr>
        <w:spacing w:line="276" w:lineRule="auto"/>
        <w:rPr>
          <w:rFonts w:asciiTheme="minorHAnsi" w:hAnsiTheme="minorHAnsi" w:cstheme="minorHAnsi"/>
          <w:sz w:val="24"/>
          <w:szCs w:val="24"/>
        </w:rPr>
      </w:pPr>
      <w:r w:rsidRPr="00A62B0D">
        <w:rPr>
          <w:rFonts w:asciiTheme="minorHAnsi" w:eastAsiaTheme="minorEastAsia" w:hAnsiTheme="minorHAnsi" w:cstheme="minorHAnsi"/>
          <w:color w:val="000000" w:themeColor="text1"/>
          <w:kern w:val="24"/>
          <w:sz w:val="24"/>
          <w:szCs w:val="24"/>
        </w:rPr>
        <w:t>Trifft das nicht einen Nerv bei uns – endlich wichtig sein?</w:t>
      </w:r>
    </w:p>
    <w:p w14:paraId="73851615" w14:textId="77777777" w:rsidR="00180E5C" w:rsidRDefault="00180E5C" w:rsidP="00180E5C">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Merken: </w:t>
      </w:r>
      <w:r w:rsidRPr="00A62B0D">
        <w:rPr>
          <w:rFonts w:asciiTheme="minorHAnsi" w:eastAsiaTheme="minorHAnsi" w:hAnsiTheme="minorHAnsi" w:cstheme="minorHAnsi"/>
          <w:sz w:val="24"/>
          <w:szCs w:val="24"/>
          <w:lang w:eastAsia="en-US"/>
        </w:rPr>
        <w:t xml:space="preserve">Zu Gott kann ich kommen – was immer auch passiert, hier bin ich sicher, auch wenn vieles um mich herum unsicher ist. </w:t>
      </w:r>
    </w:p>
    <w:p w14:paraId="53AD0CAD" w14:textId="77777777" w:rsidR="00180E5C" w:rsidRDefault="00180E5C" w:rsidP="00180E5C">
      <w:pPr>
        <w:spacing w:line="276" w:lineRule="auto"/>
        <w:rPr>
          <w:rFonts w:asciiTheme="minorHAnsi" w:eastAsiaTheme="minorHAnsi" w:hAnsiTheme="minorHAnsi" w:cstheme="minorHAnsi"/>
          <w:sz w:val="24"/>
          <w:szCs w:val="24"/>
          <w:lang w:eastAsia="en-US"/>
        </w:rPr>
      </w:pPr>
      <w:r w:rsidRPr="00A62B0D">
        <w:rPr>
          <w:rFonts w:asciiTheme="minorHAnsi" w:eastAsiaTheme="minorHAnsi" w:hAnsiTheme="minorHAnsi" w:cstheme="minorHAnsi"/>
          <w:sz w:val="24"/>
          <w:szCs w:val="24"/>
          <w:lang w:eastAsia="en-US"/>
        </w:rPr>
        <w:lastRenderedPageBreak/>
        <w:t xml:space="preserve">Das zu </w:t>
      </w:r>
      <w:proofErr w:type="gramStart"/>
      <w:r w:rsidRPr="00A62B0D">
        <w:rPr>
          <w:rFonts w:asciiTheme="minorHAnsi" w:eastAsiaTheme="minorHAnsi" w:hAnsiTheme="minorHAnsi" w:cstheme="minorHAnsi"/>
          <w:sz w:val="24"/>
          <w:szCs w:val="24"/>
          <w:lang w:eastAsia="en-US"/>
        </w:rPr>
        <w:t>wissen</w:t>
      </w:r>
      <w:proofErr w:type="gramEnd"/>
      <w:r w:rsidRPr="00A62B0D">
        <w:rPr>
          <w:rFonts w:asciiTheme="minorHAnsi" w:eastAsiaTheme="minorHAnsi" w:hAnsiTheme="minorHAnsi" w:cstheme="minorHAnsi"/>
          <w:sz w:val="24"/>
          <w:szCs w:val="24"/>
          <w:lang w:eastAsia="en-US"/>
        </w:rPr>
        <w:t xml:space="preserve"> tut gut, gerade am Anfang eines neuen Jahres. Für die einen gibt es sonnige Aussichten, für die anderen liegt schon jetzt ein dunkler Schatten auf dem neuen Jahr, weil schwierige Situationen anstehen. Was wirklich kommt, weiß niemand. Doch Gott ist mir sicher. Gott ist gut, auch wenn es mir selbst nicht gut geht oder es dann doch nicht so gut läuft wie erwartet – sei es in der Familie, im Beruf, mit mir selbst. Bei Gott angekommen – in einem heilen, hellen und sicheren Raum bewahrt. </w:t>
      </w:r>
    </w:p>
    <w:p w14:paraId="30CC3C2A" w14:textId="77777777" w:rsidR="00180E5C" w:rsidRPr="00A62B0D" w:rsidRDefault="00180E5C" w:rsidP="00180E5C">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Und damit könnte die Suche nach einer guten Umsetzung der Jahreslosung zu einem guten Ende gekommen sein, wenn nicht … </w:t>
      </w:r>
    </w:p>
    <w:p w14:paraId="262CDFA4" w14:textId="77777777" w:rsidR="00180E5C" w:rsidRPr="00A62B0D" w:rsidRDefault="00180E5C" w:rsidP="00180E5C">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Ja, wenn d</w:t>
      </w:r>
      <w:r w:rsidRPr="00A62B0D">
        <w:rPr>
          <w:rFonts w:asciiTheme="minorHAnsi" w:eastAsiaTheme="minorHAnsi" w:hAnsiTheme="minorHAnsi" w:cstheme="minorHAnsi"/>
          <w:sz w:val="24"/>
          <w:szCs w:val="24"/>
          <w:lang w:eastAsia="en-US"/>
        </w:rPr>
        <w:t xml:space="preserve">iese </w:t>
      </w:r>
      <w:r>
        <w:rPr>
          <w:rFonts w:asciiTheme="minorHAnsi" w:eastAsiaTheme="minorHAnsi" w:hAnsiTheme="minorHAnsi" w:cstheme="minorHAnsi"/>
          <w:sz w:val="24"/>
          <w:szCs w:val="24"/>
          <w:lang w:eastAsia="en-US"/>
        </w:rPr>
        <w:t xml:space="preserve">gute Geborgenheitserfahrung nicht </w:t>
      </w:r>
      <w:r w:rsidRPr="00A62B0D">
        <w:rPr>
          <w:rFonts w:asciiTheme="minorHAnsi" w:eastAsiaTheme="minorHAnsi" w:hAnsiTheme="minorHAnsi" w:cstheme="minorHAnsi"/>
          <w:sz w:val="24"/>
          <w:szCs w:val="24"/>
          <w:lang w:eastAsia="en-US"/>
        </w:rPr>
        <w:t>plötzlich brüchig werden</w:t>
      </w:r>
      <w:r>
        <w:rPr>
          <w:rFonts w:asciiTheme="minorHAnsi" w:eastAsiaTheme="minorHAnsi" w:hAnsiTheme="minorHAnsi" w:cstheme="minorHAnsi"/>
          <w:sz w:val="24"/>
          <w:szCs w:val="24"/>
          <w:lang w:eastAsia="en-US"/>
        </w:rPr>
        <w:t xml:space="preserve"> könnte: </w:t>
      </w:r>
      <w:r w:rsidRPr="00A62B0D">
        <w:rPr>
          <w:rFonts w:asciiTheme="minorHAnsi" w:eastAsiaTheme="minorHAnsi" w:hAnsiTheme="minorHAnsi" w:cstheme="minorHAnsi"/>
          <w:sz w:val="24"/>
          <w:szCs w:val="24"/>
          <w:lang w:eastAsia="en-US"/>
        </w:rPr>
        <w:t xml:space="preserve">Ein naher Freund stirbt am plötzlichen Herztod. Im Team eskaliert ein Konflikt unter Kollegen. Die Tochter zieht Knall auf Fall aus der gemeinsamen Wohnung aus. Die lieblichen Wohnungen Gottes bekommen Risse, sie werden zugig, unsicher; der Himmel Gottes stürzt einem auf den Kopf, die feste Burg scheint auf Sand gebaut und stürzt wie ein Kartenhaus zusammen, plötzlich ist man ohne Schutz und Schirm, aus der spirituellen Heimat vertrieben oder man hat sie aus eigenem Entschluss verlassen. </w:t>
      </w:r>
      <w:r>
        <w:rPr>
          <w:rFonts w:asciiTheme="minorHAnsi" w:eastAsiaTheme="minorHAnsi" w:hAnsiTheme="minorHAnsi" w:cstheme="minorHAnsi"/>
          <w:sz w:val="24"/>
          <w:szCs w:val="24"/>
          <w:lang w:eastAsia="en-US"/>
        </w:rPr>
        <w:t>Dafür ist hier wenig Raum.</w:t>
      </w:r>
    </w:p>
    <w:p w14:paraId="228C5BE4" w14:textId="77777777" w:rsidR="00180E5C" w:rsidRDefault="00180E5C" w:rsidP="00180E5C">
      <w:pPr>
        <w:spacing w:line="276" w:lineRule="auto"/>
        <w:rPr>
          <w:rFonts w:asciiTheme="minorHAnsi" w:eastAsiaTheme="minorHAnsi" w:hAnsiTheme="minorHAnsi" w:cstheme="minorHAnsi"/>
          <w:sz w:val="24"/>
          <w:szCs w:val="24"/>
          <w:lang w:eastAsia="en-US"/>
        </w:rPr>
      </w:pPr>
    </w:p>
    <w:p w14:paraId="7DADEDFA" w14:textId="027222A0" w:rsidR="00180E5C" w:rsidRPr="00180E5C" w:rsidRDefault="00180E5C" w:rsidP="00180E5C">
      <w:pPr>
        <w:pStyle w:val="Listenabsatz"/>
        <w:numPr>
          <w:ilvl w:val="0"/>
          <w:numId w:val="1"/>
        </w:numPr>
        <w:spacing w:line="276" w:lineRule="auto"/>
        <w:rPr>
          <w:rFonts w:asciiTheme="minorHAnsi" w:eastAsiaTheme="minorHAnsi" w:hAnsiTheme="minorHAnsi" w:cstheme="minorHAnsi"/>
          <w:b/>
          <w:bCs/>
          <w:sz w:val="24"/>
          <w:szCs w:val="24"/>
          <w:lang w:eastAsia="en-US"/>
        </w:rPr>
      </w:pPr>
      <w:r w:rsidRPr="00180E5C">
        <w:rPr>
          <w:rFonts w:asciiTheme="minorHAnsi" w:eastAsiaTheme="minorHAnsi" w:hAnsiTheme="minorHAnsi" w:cstheme="minorHAnsi"/>
          <w:b/>
          <w:bCs/>
          <w:sz w:val="24"/>
          <w:szCs w:val="24"/>
          <w:lang w:eastAsia="en-US"/>
        </w:rPr>
        <w:t>Zuspruch und Anspruch – hier in umgekehrter Reihenfolge – als bleibende Anstöße</w:t>
      </w:r>
    </w:p>
    <w:p w14:paraId="148F79D9" w14:textId="77777777" w:rsidR="00180E5C" w:rsidRPr="00A62B0D" w:rsidRDefault="00180E5C" w:rsidP="00180E5C">
      <w:pPr>
        <w:spacing w:line="276"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Zwei Umsetzungen geben uns – denke ich – bleibende Anstöße: </w:t>
      </w:r>
    </w:p>
    <w:p w14:paraId="5F422E35" w14:textId="77777777" w:rsidR="00180E5C" w:rsidRPr="00A62B0D" w:rsidRDefault="00180E5C" w:rsidP="00180E5C">
      <w:pPr>
        <w:spacing w:line="276" w:lineRule="auto"/>
        <w:contextualSpacing/>
        <w:rPr>
          <w:rFonts w:asciiTheme="minorHAnsi" w:eastAsiaTheme="minorHAnsi" w:hAnsiTheme="minorHAnsi" w:cstheme="minorHAnsi"/>
          <w:b/>
          <w:bCs/>
          <w:sz w:val="24"/>
          <w:szCs w:val="24"/>
          <w:lang w:eastAsia="en-US"/>
        </w:rPr>
      </w:pPr>
      <w:r w:rsidRPr="00BF094D">
        <w:rPr>
          <w:rFonts w:asciiTheme="minorHAnsi" w:eastAsiaTheme="minorHAnsi" w:hAnsiTheme="minorHAnsi" w:cstheme="minorHAnsi"/>
          <w:b/>
          <w:bCs/>
          <w:sz w:val="24"/>
          <w:szCs w:val="24"/>
          <w:highlight w:val="yellow"/>
          <w:lang w:eastAsia="en-US"/>
        </w:rPr>
        <w:t xml:space="preserve">Folie 13: </w:t>
      </w:r>
      <w:r w:rsidRPr="00A62B0D">
        <w:rPr>
          <w:rFonts w:asciiTheme="minorHAnsi" w:eastAsiaTheme="minorHAnsi" w:hAnsiTheme="minorHAnsi" w:cstheme="minorHAnsi"/>
          <w:b/>
          <w:bCs/>
          <w:sz w:val="24"/>
          <w:szCs w:val="24"/>
          <w:highlight w:val="yellow"/>
          <w:lang w:eastAsia="en-US"/>
        </w:rPr>
        <w:t>JUNG</w:t>
      </w:r>
    </w:p>
    <w:p w14:paraId="08F37FD3" w14:textId="77777777" w:rsidR="00180E5C" w:rsidRPr="00BF094D" w:rsidRDefault="00180E5C" w:rsidP="00180E5C">
      <w:pPr>
        <w:pStyle w:val="StandardWeb"/>
        <w:spacing w:before="0" w:beforeAutospacing="0" w:after="160" w:afterAutospacing="0" w:line="276" w:lineRule="auto"/>
        <w:rPr>
          <w:rFonts w:asciiTheme="minorHAnsi" w:eastAsia="Calibri" w:hAnsiTheme="minorHAnsi" w:cstheme="minorHAnsi"/>
          <w:color w:val="000000" w:themeColor="text1"/>
          <w:kern w:val="24"/>
        </w:rPr>
      </w:pPr>
      <w:r w:rsidRPr="00BF094D">
        <w:rPr>
          <w:rFonts w:asciiTheme="minorHAnsi" w:eastAsia="Calibri" w:hAnsiTheme="minorHAnsi" w:cstheme="minorHAnsi"/>
          <w:color w:val="000000" w:themeColor="text1"/>
          <w:kern w:val="24"/>
        </w:rPr>
        <w:t xml:space="preserve">Dieses Bild hat mich getroffen. </w:t>
      </w:r>
      <w:r w:rsidRPr="00BF094D">
        <w:rPr>
          <w:rFonts w:asciiTheme="minorHAnsi" w:eastAsia="Calibri" w:hAnsiTheme="minorHAnsi" w:cstheme="minorHAnsi"/>
          <w:color w:val="000000" w:themeColor="text1"/>
          <w:kern w:val="24"/>
        </w:rPr>
        <w:br/>
        <w:t xml:space="preserve">Der </w:t>
      </w:r>
      <w:proofErr w:type="spellStart"/>
      <w:r w:rsidRPr="00BF094D">
        <w:rPr>
          <w:rFonts w:asciiTheme="minorHAnsi" w:eastAsia="Calibri" w:hAnsiTheme="minorHAnsi" w:cstheme="minorHAnsi"/>
          <w:color w:val="000000" w:themeColor="text1"/>
          <w:kern w:val="24"/>
        </w:rPr>
        <w:t>Jesusvers</w:t>
      </w:r>
      <w:proofErr w:type="spellEnd"/>
      <w:r w:rsidRPr="00BF094D">
        <w:rPr>
          <w:rFonts w:asciiTheme="minorHAnsi" w:eastAsia="Calibri" w:hAnsiTheme="minorHAnsi" w:cstheme="minorHAnsi"/>
          <w:color w:val="000000" w:themeColor="text1"/>
          <w:kern w:val="24"/>
        </w:rPr>
        <w:t xml:space="preserve"> verlässt meine kleine Welt und steht plötzlich mahnend in der großen Welt. Ich frage mich: Wie hören Menschen diesen Vers, die ihre Heimat verlassen mussten und so furchtbar genau wissen, was Abweisung bedeutet?</w:t>
      </w:r>
      <w:r w:rsidRPr="00BF094D">
        <w:rPr>
          <w:rFonts w:asciiTheme="minorHAnsi" w:eastAsia="Calibri" w:hAnsiTheme="minorHAnsi" w:cstheme="minorHAnsi"/>
          <w:color w:val="000000" w:themeColor="text1"/>
          <w:kern w:val="24"/>
        </w:rPr>
        <w:br/>
        <w:t>Ich bin froh, dass auf dem Bild nicht nur das volle Boot mit Flüchtenden zu sehen ist, sondern auch die Person des Helfers. Der Arm des Retters winkt ihnen freundlich entgegen und sagt: „Ihr seid in Sicherheit – wir sind da.“</w:t>
      </w:r>
    </w:p>
    <w:p w14:paraId="007B6998" w14:textId="77777777" w:rsidR="00180E5C" w:rsidRPr="00A62B0D" w:rsidRDefault="00180E5C" w:rsidP="00180E5C">
      <w:pPr>
        <w:pStyle w:val="StandardWeb"/>
        <w:spacing w:before="0" w:beforeAutospacing="0" w:after="160" w:afterAutospacing="0" w:line="276" w:lineRule="auto"/>
        <w:rPr>
          <w:rFonts w:asciiTheme="minorHAnsi" w:eastAsia="Calibri" w:hAnsiTheme="minorHAnsi" w:cstheme="minorHAnsi"/>
          <w:color w:val="000000" w:themeColor="text1"/>
          <w:kern w:val="24"/>
        </w:rPr>
      </w:pPr>
      <w:r w:rsidRPr="00BF094D">
        <w:rPr>
          <w:rFonts w:asciiTheme="minorHAnsi" w:eastAsia="Calibri" w:hAnsiTheme="minorHAnsi" w:cstheme="minorHAnsi"/>
          <w:color w:val="000000" w:themeColor="text1"/>
          <w:kern w:val="24"/>
        </w:rPr>
        <w:t xml:space="preserve">Und ich frage mich: Was bedeutet dieser Vers für mich, wenn ich in der Nachfolge Jesu leben will? </w:t>
      </w:r>
    </w:p>
    <w:p w14:paraId="198E9894" w14:textId="77777777" w:rsidR="00180E5C" w:rsidRPr="00A62B0D" w:rsidRDefault="00180E5C" w:rsidP="00180E5C">
      <w:pPr>
        <w:spacing w:line="276" w:lineRule="auto"/>
        <w:contextualSpacing/>
        <w:rPr>
          <w:rFonts w:asciiTheme="minorHAnsi" w:eastAsiaTheme="minorHAnsi" w:hAnsiTheme="minorHAnsi" w:cstheme="minorHAnsi"/>
          <w:b/>
          <w:bCs/>
          <w:sz w:val="24"/>
          <w:szCs w:val="24"/>
          <w:lang w:eastAsia="en-US"/>
        </w:rPr>
      </w:pPr>
      <w:r w:rsidRPr="00BF094D">
        <w:rPr>
          <w:rFonts w:asciiTheme="minorHAnsi" w:eastAsiaTheme="minorHAnsi" w:hAnsiTheme="minorHAnsi" w:cstheme="minorHAnsi"/>
          <w:b/>
          <w:bCs/>
          <w:sz w:val="24"/>
          <w:szCs w:val="24"/>
          <w:highlight w:val="yellow"/>
          <w:lang w:eastAsia="en-US"/>
        </w:rPr>
        <w:t xml:space="preserve">Folie 14: </w:t>
      </w:r>
      <w:r w:rsidRPr="00A62B0D">
        <w:rPr>
          <w:rFonts w:asciiTheme="minorHAnsi" w:eastAsiaTheme="minorHAnsi" w:hAnsiTheme="minorHAnsi" w:cstheme="minorHAnsi"/>
          <w:b/>
          <w:bCs/>
          <w:sz w:val="24"/>
          <w:szCs w:val="24"/>
          <w:highlight w:val="yellow"/>
          <w:lang w:eastAsia="en-US"/>
        </w:rPr>
        <w:t>AHOI</w:t>
      </w:r>
    </w:p>
    <w:p w14:paraId="0E802DA0" w14:textId="77777777" w:rsidR="00180E5C" w:rsidRPr="00A62B0D" w:rsidRDefault="00180E5C" w:rsidP="00180E5C">
      <w:pPr>
        <w:spacing w:line="276" w:lineRule="auto"/>
        <w:rPr>
          <w:rFonts w:asciiTheme="minorHAnsi" w:hAnsiTheme="minorHAnsi" w:cstheme="minorHAnsi"/>
          <w:sz w:val="24"/>
          <w:szCs w:val="24"/>
        </w:rPr>
      </w:pPr>
      <w:r>
        <w:rPr>
          <w:rFonts w:asciiTheme="minorHAnsi" w:eastAsiaTheme="minorHAnsi" w:hAnsiTheme="minorHAnsi" w:cstheme="minorHAnsi"/>
          <w:sz w:val="24"/>
          <w:szCs w:val="24"/>
          <w:lang w:eastAsia="en-US"/>
        </w:rPr>
        <w:t xml:space="preserve">Gerade wenn ich in der Nachfolge Jesu leben will, brauche ich Zusagen. Darum soll diese Umsetzung am Ende der Ansprache stehen – und darum haben wir sie auch als Grußkarte zu den Geburtstagen dieses Jahres gewählt. </w:t>
      </w:r>
    </w:p>
    <w:p w14:paraId="02D6E2F7" w14:textId="6A886192" w:rsidR="00180E5C" w:rsidRPr="0028377B" w:rsidRDefault="00180E5C" w:rsidP="00180E5C">
      <w:pPr>
        <w:spacing w:line="276" w:lineRule="auto"/>
        <w:rPr>
          <w:rFonts w:asciiTheme="minorHAnsi" w:hAnsiTheme="minorHAnsi" w:cstheme="minorHAnsi"/>
          <w:sz w:val="24"/>
          <w:szCs w:val="24"/>
        </w:rPr>
      </w:pPr>
      <w:r w:rsidRPr="00A62B0D">
        <w:rPr>
          <w:rFonts w:asciiTheme="minorHAnsi" w:eastAsia="+mn-ea" w:hAnsiTheme="minorHAnsi" w:cstheme="minorHAnsi"/>
          <w:color w:val="000000"/>
          <w:kern w:val="24"/>
          <w:sz w:val="24"/>
          <w:szCs w:val="24"/>
        </w:rPr>
        <w:t>Freikarte – übertragbar – jederzeit gültig</w:t>
      </w:r>
      <w:r>
        <w:rPr>
          <w:rFonts w:asciiTheme="minorHAnsi" w:eastAsia="+mn-ea" w:hAnsiTheme="minorHAnsi" w:cstheme="minorHAnsi"/>
          <w:color w:val="000000"/>
          <w:kern w:val="24"/>
          <w:sz w:val="24"/>
          <w:szCs w:val="24"/>
        </w:rPr>
        <w:t xml:space="preserve">; </w:t>
      </w:r>
      <w:r w:rsidRPr="00A62B0D">
        <w:rPr>
          <w:rFonts w:asciiTheme="minorHAnsi" w:eastAsia="+mn-ea" w:hAnsiTheme="minorHAnsi" w:cstheme="minorHAnsi"/>
          <w:color w:val="000000"/>
          <w:kern w:val="24"/>
          <w:sz w:val="24"/>
          <w:szCs w:val="24"/>
        </w:rPr>
        <w:t>elementar, auf den ersten Blick verständlich</w:t>
      </w:r>
      <w:r>
        <w:rPr>
          <w:rFonts w:asciiTheme="minorHAnsi" w:hAnsiTheme="minorHAnsi" w:cstheme="minorHAnsi"/>
          <w:sz w:val="24"/>
          <w:szCs w:val="24"/>
        </w:rPr>
        <w:t>; k</w:t>
      </w:r>
      <w:r w:rsidRPr="00A62B0D">
        <w:rPr>
          <w:rFonts w:asciiTheme="minorHAnsi" w:eastAsia="+mn-ea" w:hAnsiTheme="minorHAnsi" w:cstheme="minorHAnsi"/>
          <w:color w:val="000000"/>
          <w:kern w:val="24"/>
          <w:sz w:val="24"/>
          <w:szCs w:val="24"/>
        </w:rPr>
        <w:t>lein - passt in jede Hosentasche, in jede Börse</w:t>
      </w:r>
      <w:r>
        <w:rPr>
          <w:rFonts w:asciiTheme="minorHAnsi" w:eastAsiaTheme="minorHAnsi" w:hAnsiTheme="minorHAnsi" w:cstheme="minorHAnsi"/>
          <w:sz w:val="24"/>
          <w:szCs w:val="24"/>
          <w:lang w:eastAsia="en-US"/>
        </w:rPr>
        <w:t>; e</w:t>
      </w:r>
      <w:r>
        <w:rPr>
          <w:rFonts w:asciiTheme="minorHAnsi" w:eastAsia="+mn-ea" w:hAnsiTheme="minorHAnsi" w:cstheme="minorHAnsi"/>
          <w:color w:val="000000"/>
          <w:kern w:val="24"/>
          <w:sz w:val="24"/>
          <w:szCs w:val="24"/>
        </w:rPr>
        <w:t xml:space="preserve">rinnert daran, dass </w:t>
      </w:r>
      <w:r w:rsidRPr="0028377B">
        <w:rPr>
          <w:rFonts w:asciiTheme="minorHAnsi" w:hAnsiTheme="minorHAnsi" w:cstheme="minorHAnsi"/>
          <w:sz w:val="24"/>
          <w:szCs w:val="24"/>
        </w:rPr>
        <w:t xml:space="preserve">Jesus Christus spricht: </w:t>
      </w:r>
      <w:r>
        <w:rPr>
          <w:rFonts w:asciiTheme="minorHAnsi" w:hAnsiTheme="minorHAnsi" w:cstheme="minorHAnsi"/>
          <w:sz w:val="24"/>
          <w:szCs w:val="24"/>
        </w:rPr>
        <w:br/>
      </w:r>
      <w:r w:rsidRPr="0028377B">
        <w:rPr>
          <w:rFonts w:asciiTheme="minorHAnsi" w:hAnsiTheme="minorHAnsi" w:cstheme="minorHAnsi"/>
          <w:sz w:val="24"/>
          <w:szCs w:val="24"/>
        </w:rPr>
        <w:t xml:space="preserve">Wer zu mir kommt, die werde ich nicht abweisen: </w:t>
      </w:r>
      <w:r>
        <w:rPr>
          <w:rFonts w:asciiTheme="minorHAnsi" w:hAnsiTheme="minorHAnsi" w:cstheme="minorHAnsi"/>
          <w:sz w:val="24"/>
          <w:szCs w:val="24"/>
        </w:rPr>
        <w:t xml:space="preserve">nicht </w:t>
      </w:r>
      <w:r w:rsidRPr="0028377B">
        <w:rPr>
          <w:rFonts w:asciiTheme="minorHAnsi" w:hAnsiTheme="minorHAnsi" w:cstheme="minorHAnsi"/>
          <w:sz w:val="24"/>
          <w:szCs w:val="24"/>
        </w:rPr>
        <w:t xml:space="preserve">die, die weinen, </w:t>
      </w:r>
      <w:r>
        <w:rPr>
          <w:rFonts w:asciiTheme="minorHAnsi" w:hAnsiTheme="minorHAnsi" w:cstheme="minorHAnsi"/>
          <w:sz w:val="24"/>
          <w:szCs w:val="24"/>
        </w:rPr>
        <w:t xml:space="preserve">nicht </w:t>
      </w:r>
      <w:r w:rsidRPr="0028377B">
        <w:rPr>
          <w:rFonts w:asciiTheme="minorHAnsi" w:hAnsiTheme="minorHAnsi" w:cstheme="minorHAnsi"/>
          <w:sz w:val="24"/>
          <w:szCs w:val="24"/>
        </w:rPr>
        <w:t xml:space="preserve">die, die zweifeln, </w:t>
      </w:r>
      <w:r>
        <w:rPr>
          <w:rFonts w:asciiTheme="minorHAnsi" w:hAnsiTheme="minorHAnsi" w:cstheme="minorHAnsi"/>
          <w:sz w:val="24"/>
          <w:szCs w:val="24"/>
        </w:rPr>
        <w:t xml:space="preserve">nicht </w:t>
      </w:r>
      <w:r w:rsidRPr="0028377B">
        <w:rPr>
          <w:rFonts w:asciiTheme="minorHAnsi" w:hAnsiTheme="minorHAnsi" w:cstheme="minorHAnsi"/>
          <w:sz w:val="24"/>
          <w:szCs w:val="24"/>
        </w:rPr>
        <w:t xml:space="preserve">die, die lachen, </w:t>
      </w:r>
      <w:r>
        <w:rPr>
          <w:rFonts w:asciiTheme="minorHAnsi" w:hAnsiTheme="minorHAnsi" w:cstheme="minorHAnsi"/>
          <w:sz w:val="24"/>
          <w:szCs w:val="24"/>
        </w:rPr>
        <w:t xml:space="preserve">nicht </w:t>
      </w:r>
      <w:r w:rsidRPr="0028377B">
        <w:rPr>
          <w:rFonts w:asciiTheme="minorHAnsi" w:hAnsiTheme="minorHAnsi" w:cstheme="minorHAnsi"/>
          <w:sz w:val="24"/>
          <w:szCs w:val="24"/>
        </w:rPr>
        <w:t xml:space="preserve">die, die widersprechen, </w:t>
      </w:r>
      <w:r>
        <w:rPr>
          <w:rFonts w:asciiTheme="minorHAnsi" w:hAnsiTheme="minorHAnsi" w:cstheme="minorHAnsi"/>
          <w:sz w:val="24"/>
          <w:szCs w:val="24"/>
        </w:rPr>
        <w:t xml:space="preserve">nicht </w:t>
      </w:r>
      <w:r w:rsidRPr="0028377B">
        <w:rPr>
          <w:rFonts w:asciiTheme="minorHAnsi" w:hAnsiTheme="minorHAnsi" w:cstheme="minorHAnsi"/>
          <w:sz w:val="24"/>
          <w:szCs w:val="24"/>
        </w:rPr>
        <w:t xml:space="preserve">die, die stören, die, die </w:t>
      </w:r>
      <w:proofErr w:type="spellStart"/>
      <w:r w:rsidRPr="0028377B">
        <w:rPr>
          <w:rFonts w:asciiTheme="minorHAnsi" w:hAnsiTheme="minorHAnsi" w:cstheme="minorHAnsi"/>
          <w:sz w:val="24"/>
          <w:szCs w:val="24"/>
        </w:rPr>
        <w:t>freigeistern</w:t>
      </w:r>
      <w:proofErr w:type="spellEnd"/>
      <w:r w:rsidRPr="0028377B">
        <w:rPr>
          <w:rFonts w:asciiTheme="minorHAnsi" w:hAnsiTheme="minorHAnsi" w:cstheme="minorHAnsi"/>
          <w:sz w:val="24"/>
          <w:szCs w:val="24"/>
        </w:rPr>
        <w:t xml:space="preserve"> … sie alle werde ich willkommen heißen und segnen, empfangen, aufnehmen, akzeptieren, annehmen, an meinen Tisch setzen, wärmen, umarmen…</w:t>
      </w:r>
      <w:r w:rsidRPr="0028377B">
        <w:rPr>
          <w:rFonts w:asciiTheme="minorHAnsi" w:hAnsiTheme="minorHAnsi" w:cstheme="minorHAnsi"/>
          <w:sz w:val="24"/>
          <w:szCs w:val="24"/>
        </w:rPr>
        <w:br/>
        <w:t>Ich finde es wäre ein guter Vorsatz, wenn wir uns in diesem Jahr zu jedem dieser Worte gegenseitig mindestens eine Geschichte erzählen, die davon berichtet, wie wir akzeptiert, angenommen, aufgenommen, empfangen und willkommen geheißen wurden.</w:t>
      </w:r>
      <w:r>
        <w:rPr>
          <w:rFonts w:asciiTheme="minorHAnsi" w:hAnsiTheme="minorHAnsi" w:cstheme="minorHAnsi"/>
          <w:sz w:val="24"/>
          <w:szCs w:val="24"/>
        </w:rPr>
        <w:t xml:space="preserve"> So wie es die Freikarte sagt. </w:t>
      </w:r>
      <w:r w:rsidRPr="0028377B">
        <w:rPr>
          <w:rFonts w:asciiTheme="minorHAnsi" w:hAnsiTheme="minorHAnsi" w:cstheme="minorHAnsi"/>
          <w:sz w:val="24"/>
          <w:szCs w:val="24"/>
        </w:rPr>
        <w:br/>
        <w:t>Und wie schön, wenn wir auch Geschichten erzählen</w:t>
      </w:r>
      <w:r>
        <w:rPr>
          <w:rFonts w:asciiTheme="minorHAnsi" w:hAnsiTheme="minorHAnsi" w:cstheme="minorHAnsi"/>
          <w:sz w:val="24"/>
          <w:szCs w:val="24"/>
        </w:rPr>
        <w:t xml:space="preserve"> können</w:t>
      </w:r>
      <w:r w:rsidRPr="0028377B">
        <w:rPr>
          <w:rFonts w:asciiTheme="minorHAnsi" w:hAnsiTheme="minorHAnsi" w:cstheme="minorHAnsi"/>
          <w:sz w:val="24"/>
          <w:szCs w:val="24"/>
        </w:rPr>
        <w:t>, wie wir selbst akzeptiert haben, angenommen, aufgenommen, empfangen und willkommen geheißen haben.</w:t>
      </w:r>
      <w:r>
        <w:rPr>
          <w:rFonts w:asciiTheme="minorHAnsi" w:hAnsiTheme="minorHAnsi" w:cstheme="minorHAnsi"/>
          <w:sz w:val="24"/>
          <w:szCs w:val="24"/>
        </w:rPr>
        <w:t xml:space="preserve"> So wie es uns die vorige Umsetzung ans Herz legt. </w:t>
      </w:r>
      <w:r w:rsidRPr="0028377B">
        <w:rPr>
          <w:rFonts w:asciiTheme="minorHAnsi" w:hAnsiTheme="minorHAnsi" w:cstheme="minorHAnsi"/>
          <w:sz w:val="24"/>
          <w:szCs w:val="24"/>
        </w:rPr>
        <w:br/>
        <w:t>Ich glaube solche Geschichten brauchen wir gerade, damit es ein gutes, gnadenreichen und gesegnetes Jahr 2022 wird!</w:t>
      </w:r>
      <w:r>
        <w:rPr>
          <w:rFonts w:asciiTheme="minorHAnsi" w:hAnsiTheme="minorHAnsi" w:cstheme="minorHAnsi"/>
          <w:sz w:val="24"/>
          <w:szCs w:val="24"/>
        </w:rPr>
        <w:t xml:space="preserve"> </w:t>
      </w:r>
      <w:r w:rsidRPr="0028377B">
        <w:rPr>
          <w:rFonts w:asciiTheme="minorHAnsi" w:hAnsiTheme="minorHAnsi" w:cstheme="minorHAnsi"/>
          <w:sz w:val="24"/>
          <w:szCs w:val="24"/>
        </w:rPr>
        <w:t>Amen</w:t>
      </w:r>
      <w:r>
        <w:rPr>
          <w:rFonts w:asciiTheme="minorHAnsi" w:hAnsiTheme="minorHAnsi" w:cstheme="minorHAnsi"/>
          <w:sz w:val="24"/>
          <w:szCs w:val="24"/>
        </w:rPr>
        <w:t xml:space="preserve">. </w:t>
      </w:r>
    </w:p>
    <w:p w14:paraId="04CEB16B" w14:textId="77777777" w:rsidR="00AA6B76" w:rsidRDefault="00AA6B76"/>
    <w:sectPr w:rsidR="00AA6B76" w:rsidSect="00180E5C">
      <w:pgSz w:w="11906" w:h="16838"/>
      <w:pgMar w:top="851"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0505"/>
    <w:multiLevelType w:val="hybridMultilevel"/>
    <w:tmpl w:val="66EA8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0C5190"/>
    <w:multiLevelType w:val="hybridMultilevel"/>
    <w:tmpl w:val="7504A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5C"/>
    <w:rsid w:val="00180E5C"/>
    <w:rsid w:val="00570DFD"/>
    <w:rsid w:val="00AA6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6E0A"/>
  <w15:chartTrackingRefBased/>
  <w15:docId w15:val="{B0AB0C58-A31B-4632-A2F6-6D2EC7DB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0E5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80E5C"/>
    <w:pPr>
      <w:spacing w:before="100" w:beforeAutospacing="1" w:after="100" w:afterAutospacing="1"/>
    </w:pPr>
    <w:rPr>
      <w:sz w:val="24"/>
      <w:szCs w:val="24"/>
    </w:rPr>
  </w:style>
  <w:style w:type="paragraph" w:styleId="Listenabsatz">
    <w:name w:val="List Paragraph"/>
    <w:basedOn w:val="Standard"/>
    <w:uiPriority w:val="34"/>
    <w:qFormat/>
    <w:rsid w:val="0018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nntagsblatt.de/artikel/kirche/evangelischer-theologe-otto-riethmueller-begruendete-die-biblische-jahreslos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10404</Characters>
  <Application>Microsoft Office Word</Application>
  <DocSecurity>4</DocSecurity>
  <Lines>86</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Birgit</dc:creator>
  <cp:keywords/>
  <dc:description/>
  <cp:lastModifiedBy>Fischer, Karl-Eugen</cp:lastModifiedBy>
  <cp:revision>2</cp:revision>
  <dcterms:created xsi:type="dcterms:W3CDTF">2022-01-04T10:44:00Z</dcterms:created>
  <dcterms:modified xsi:type="dcterms:W3CDTF">2022-01-04T10:44:00Z</dcterms:modified>
</cp:coreProperties>
</file>